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AF" w:rsidRPr="007275AF" w:rsidRDefault="007275AF" w:rsidP="007275AF">
      <w:pPr>
        <w:jc w:val="center"/>
        <w:rPr>
          <w:rFonts w:ascii="Tahoma" w:eastAsia="Times New Roman" w:hAnsi="Tahoma" w:cs="Tahoma"/>
          <w:b/>
        </w:rPr>
      </w:pPr>
      <w:r w:rsidRPr="007275AF">
        <w:rPr>
          <w:rFonts w:ascii="Tahoma" w:eastAsia="Times New Roman" w:hAnsi="Tahoma" w:cs="Tahoma"/>
          <w:b/>
        </w:rPr>
        <w:t>Site Manager</w:t>
      </w:r>
    </w:p>
    <w:p w:rsidR="007275AF" w:rsidRPr="007275AF" w:rsidRDefault="007275AF" w:rsidP="007275AF">
      <w:pPr>
        <w:pBdr>
          <w:bottom w:val="single" w:sz="4" w:space="1" w:color="auto"/>
        </w:pBdr>
        <w:jc w:val="center"/>
        <w:rPr>
          <w:rFonts w:ascii="Tahoma" w:eastAsia="Times New Roman" w:hAnsi="Tahoma" w:cs="Tahoma"/>
          <w:b/>
        </w:rPr>
      </w:pPr>
      <w:r w:rsidRPr="007275AF">
        <w:rPr>
          <w:rFonts w:ascii="Tahoma" w:eastAsia="Times New Roman" w:hAnsi="Tahoma" w:cs="Tahoma"/>
          <w:b/>
        </w:rPr>
        <w:t>Position Checklist (PCL)</w:t>
      </w:r>
    </w:p>
    <w:p w:rsidR="007275AF" w:rsidRDefault="007275AF" w:rsidP="007275AF">
      <w:pPr>
        <w:rPr>
          <w:rFonts w:ascii="Tahoma" w:eastAsia="Times New Roman" w:hAnsi="Tahoma" w:cs="Tahoma"/>
        </w:rPr>
      </w:pPr>
    </w:p>
    <w:p w:rsidR="00A12E74" w:rsidRDefault="007275AF">
      <w:pPr>
        <w:rPr>
          <w:rFonts w:ascii="Tahoma" w:eastAsia="Times New Roman" w:hAnsi="Tahoma" w:cs="Tahoma"/>
        </w:rPr>
      </w:pPr>
      <w:r w:rsidRPr="006746AF">
        <w:rPr>
          <w:rFonts w:ascii="Tahoma" w:eastAsia="Times New Roman" w:hAnsi="Tahoma" w:cs="Tahoma"/>
        </w:rPr>
        <w:t>The following checklist should be considered as the minimum requirements for this position.  Note that some of the tasks are one-time actions; others are ongoing or repetitive for the duration of the incident.</w:t>
      </w:r>
    </w:p>
    <w:p w:rsidR="007275AF" w:rsidRDefault="007275AF">
      <w:pPr>
        <w:rPr>
          <w:rFonts w:ascii="Tahoma" w:eastAsia="Times New Roman" w:hAnsi="Tahoma" w:cs="Tahoma"/>
        </w:rPr>
      </w:pPr>
    </w:p>
    <w:p w:rsidR="007275AF" w:rsidRPr="0040511D" w:rsidRDefault="007275AF" w:rsidP="007275AF">
      <w:pPr>
        <w:pStyle w:val="ListParagraph"/>
        <w:numPr>
          <w:ilvl w:val="0"/>
          <w:numId w:val="2"/>
        </w:numPr>
        <w:rPr>
          <w:rFonts w:ascii="Tahoma" w:eastAsia="Times New Roman" w:hAnsi="Tahoma" w:cs="Tahoma"/>
        </w:rPr>
      </w:pPr>
      <w:r w:rsidRPr="0040511D">
        <w:rPr>
          <w:rFonts w:ascii="Tahoma" w:eastAsia="Times New Roman" w:hAnsi="Tahoma" w:cs="Tahoma"/>
        </w:rPr>
        <w:t>Obtain briefing from Operations Section Chief (or designee) at the Department Operations Center (DOC)</w:t>
      </w:r>
    </w:p>
    <w:p w:rsidR="002A6872" w:rsidRDefault="002A6872" w:rsidP="008B474D">
      <w:pPr>
        <w:pStyle w:val="ListParagraph"/>
        <w:numPr>
          <w:ilvl w:val="1"/>
          <w:numId w:val="6"/>
        </w:numPr>
        <w:rPr>
          <w:rFonts w:ascii="Tahoma" w:eastAsia="Times New Roman" w:hAnsi="Tahoma" w:cs="Tahoma"/>
        </w:rPr>
      </w:pPr>
      <w:r w:rsidRPr="002A6872">
        <w:rPr>
          <w:rFonts w:ascii="Tahoma" w:eastAsia="Times New Roman" w:hAnsi="Tahoma" w:cs="Tahoma"/>
        </w:rPr>
        <w:t>Receive briefing on</w:t>
      </w:r>
      <w:r w:rsidR="007275AF" w:rsidRPr="002A6872">
        <w:rPr>
          <w:rFonts w:ascii="Tahoma" w:eastAsia="Times New Roman" w:hAnsi="Tahoma" w:cs="Tahoma"/>
        </w:rPr>
        <w:t xml:space="preserve"> incident objectives and recommended strategies</w:t>
      </w:r>
      <w:r>
        <w:rPr>
          <w:rFonts w:ascii="Tahoma" w:eastAsia="Times New Roman" w:hAnsi="Tahoma" w:cs="Tahoma"/>
        </w:rPr>
        <w:t>.</w:t>
      </w:r>
    </w:p>
    <w:p w:rsidR="002A6872" w:rsidRDefault="002A6872" w:rsidP="002A6872">
      <w:pPr>
        <w:pStyle w:val="ListParagraph"/>
        <w:numPr>
          <w:ilvl w:val="2"/>
          <w:numId w:val="6"/>
        </w:numPr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Recommend site-specific objectives and strategies.</w:t>
      </w:r>
    </w:p>
    <w:p w:rsidR="007275AF" w:rsidRPr="002A6872" w:rsidRDefault="007275AF" w:rsidP="008B474D">
      <w:pPr>
        <w:pStyle w:val="ListParagraph"/>
        <w:numPr>
          <w:ilvl w:val="1"/>
          <w:numId w:val="6"/>
        </w:numPr>
        <w:rPr>
          <w:rFonts w:ascii="Tahoma" w:eastAsia="Times New Roman" w:hAnsi="Tahoma" w:cs="Tahoma"/>
        </w:rPr>
      </w:pPr>
      <w:r w:rsidRPr="002A6872">
        <w:rPr>
          <w:rFonts w:ascii="Tahoma" w:eastAsia="Times New Roman" w:hAnsi="Tahoma" w:cs="Tahoma"/>
        </w:rPr>
        <w:t xml:space="preserve">Identify </w:t>
      </w:r>
      <w:r w:rsidR="005213C8" w:rsidRPr="002A6872">
        <w:rPr>
          <w:rFonts w:ascii="Tahoma" w:eastAsia="Times New Roman" w:hAnsi="Tahoma" w:cs="Tahoma"/>
        </w:rPr>
        <w:t xml:space="preserve">site </w:t>
      </w:r>
      <w:r w:rsidRPr="002A6872">
        <w:rPr>
          <w:rFonts w:ascii="Tahoma" w:eastAsia="Times New Roman" w:hAnsi="Tahoma" w:cs="Tahoma"/>
        </w:rPr>
        <w:t>organization, location of resources, and assignments.</w:t>
      </w:r>
    </w:p>
    <w:p w:rsidR="002A6872" w:rsidRPr="002A6872" w:rsidRDefault="002A6872" w:rsidP="002A6872">
      <w:pPr>
        <w:pStyle w:val="ListParagraph"/>
        <w:numPr>
          <w:ilvl w:val="1"/>
          <w:numId w:val="6"/>
        </w:numPr>
        <w:rPr>
          <w:rFonts w:ascii="Tahoma" w:hAnsi="Tahoma" w:cs="Tahoma"/>
        </w:rPr>
      </w:pPr>
      <w:r w:rsidRPr="002A6872">
        <w:rPr>
          <w:rFonts w:ascii="Tahoma" w:eastAsia="Times New Roman" w:hAnsi="Tahoma" w:cs="Tahoma"/>
        </w:rPr>
        <w:t>Identify</w:t>
      </w:r>
      <w:r w:rsidR="0045527B" w:rsidRPr="002A6872">
        <w:rPr>
          <w:rFonts w:ascii="Tahoma" w:eastAsia="Times New Roman" w:hAnsi="Tahoma" w:cs="Tahoma"/>
        </w:rPr>
        <w:t xml:space="preserve"> scale and functions at the site</w:t>
      </w:r>
      <w:r w:rsidR="007275AF" w:rsidRPr="002A6872">
        <w:rPr>
          <w:rFonts w:ascii="Tahoma" w:eastAsia="Times New Roman" w:hAnsi="Tahoma" w:cs="Tahoma"/>
        </w:rPr>
        <w:t>.</w:t>
      </w:r>
      <w:r w:rsidR="005213C8" w:rsidRPr="002A6872">
        <w:rPr>
          <w:rFonts w:ascii="Tahoma" w:eastAsia="Times New Roman" w:hAnsi="Tahoma" w:cs="Tahoma"/>
        </w:rPr>
        <w:t xml:space="preserve"> </w:t>
      </w:r>
      <w:r>
        <w:rPr>
          <w:rFonts w:ascii="Tahoma" w:eastAsia="Times New Roman" w:hAnsi="Tahoma" w:cs="Tahoma"/>
        </w:rPr>
        <w:t>(Note: scale and functions will be determined initially by the DOC).</w:t>
      </w:r>
    </w:p>
    <w:p w:rsidR="007275AF" w:rsidRPr="008B474D" w:rsidRDefault="007275AF" w:rsidP="008B474D">
      <w:pPr>
        <w:pStyle w:val="ListParagraph"/>
        <w:numPr>
          <w:ilvl w:val="2"/>
          <w:numId w:val="6"/>
        </w:numPr>
        <w:rPr>
          <w:rFonts w:ascii="Tahoma" w:hAnsi="Tahoma" w:cs="Tahoma"/>
        </w:rPr>
      </w:pPr>
      <w:r w:rsidRPr="008B474D">
        <w:rPr>
          <w:rFonts w:ascii="Tahoma" w:hAnsi="Tahoma" w:cs="Tahoma"/>
        </w:rPr>
        <w:t>Determine</w:t>
      </w:r>
      <w:r w:rsidR="002A6872">
        <w:rPr>
          <w:rFonts w:ascii="Tahoma" w:hAnsi="Tahoma" w:cs="Tahoma"/>
        </w:rPr>
        <w:t>, monitor, and adjust</w:t>
      </w:r>
      <w:r w:rsidR="0045527B">
        <w:rPr>
          <w:rFonts w:ascii="Tahoma" w:hAnsi="Tahoma" w:cs="Tahoma"/>
        </w:rPr>
        <w:t xml:space="preserve"> the logistical needs of the site</w:t>
      </w:r>
    </w:p>
    <w:p w:rsidR="007275AF" w:rsidRPr="008B474D" w:rsidRDefault="007275AF" w:rsidP="008B474D">
      <w:pPr>
        <w:pStyle w:val="ListParagraph"/>
        <w:numPr>
          <w:ilvl w:val="2"/>
          <w:numId w:val="6"/>
        </w:numPr>
        <w:rPr>
          <w:rFonts w:ascii="Tahoma" w:hAnsi="Tahoma" w:cs="Tahoma"/>
        </w:rPr>
      </w:pPr>
      <w:r w:rsidRPr="008B474D">
        <w:rPr>
          <w:rFonts w:ascii="Tahoma" w:hAnsi="Tahoma" w:cs="Tahoma"/>
        </w:rPr>
        <w:t>Determi</w:t>
      </w:r>
      <w:r w:rsidR="0045527B">
        <w:rPr>
          <w:rFonts w:ascii="Tahoma" w:hAnsi="Tahoma" w:cs="Tahoma"/>
        </w:rPr>
        <w:t>ne</w:t>
      </w:r>
      <w:r w:rsidR="002A6872">
        <w:rPr>
          <w:rFonts w:ascii="Tahoma" w:hAnsi="Tahoma" w:cs="Tahoma"/>
        </w:rPr>
        <w:t>, monitor, and adjust</w:t>
      </w:r>
      <w:r w:rsidR="0045527B">
        <w:rPr>
          <w:rFonts w:ascii="Tahoma" w:hAnsi="Tahoma" w:cs="Tahoma"/>
        </w:rPr>
        <w:t xml:space="preserve"> the staffing needs of the site</w:t>
      </w:r>
    </w:p>
    <w:p w:rsidR="007275AF" w:rsidRPr="008B474D" w:rsidRDefault="007275AF" w:rsidP="008B474D">
      <w:pPr>
        <w:pStyle w:val="ListParagraph"/>
        <w:numPr>
          <w:ilvl w:val="2"/>
          <w:numId w:val="6"/>
        </w:numPr>
        <w:rPr>
          <w:rFonts w:ascii="Tahoma" w:eastAsia="Times New Roman" w:hAnsi="Tahoma" w:cs="Tahoma"/>
        </w:rPr>
      </w:pPr>
      <w:r w:rsidRPr="008B474D">
        <w:rPr>
          <w:rFonts w:ascii="Tahoma" w:hAnsi="Tahoma" w:cs="Tahoma"/>
        </w:rPr>
        <w:t>Identify expectations, needs and challenges</w:t>
      </w:r>
    </w:p>
    <w:p w:rsidR="002A6872" w:rsidRPr="002A6872" w:rsidRDefault="002A6872" w:rsidP="002A6872">
      <w:pPr>
        <w:rPr>
          <w:rFonts w:ascii="Tahoma" w:hAnsi="Tahoma" w:cs="Tahoma"/>
        </w:rPr>
      </w:pPr>
    </w:p>
    <w:p w:rsidR="00D84D9C" w:rsidRDefault="00D84D9C" w:rsidP="00D84D9C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D84D9C">
        <w:rPr>
          <w:rFonts w:ascii="Tahoma" w:hAnsi="Tahoma" w:cs="Tahoma"/>
        </w:rPr>
        <w:t>Review applicab</w:t>
      </w:r>
      <w:r w:rsidR="005213C8">
        <w:rPr>
          <w:rFonts w:ascii="Tahoma" w:hAnsi="Tahoma" w:cs="Tahoma"/>
        </w:rPr>
        <w:t xml:space="preserve">le reference materials </w:t>
      </w:r>
      <w:r w:rsidR="005213C8" w:rsidRPr="002A6872">
        <w:rPr>
          <w:rFonts w:ascii="Tahoma" w:hAnsi="Tahoma" w:cs="Tahoma"/>
        </w:rPr>
        <w:t>that pertain to your site operations</w:t>
      </w:r>
      <w:r w:rsidRPr="00D84D9C">
        <w:rPr>
          <w:rFonts w:ascii="Tahoma" w:hAnsi="Tahoma" w:cs="Tahoma"/>
        </w:rPr>
        <w:t>, including plans, annexes, Field Operation Guides and Standard Operating Procedures.</w:t>
      </w:r>
    </w:p>
    <w:p w:rsidR="008B474D" w:rsidRPr="008B474D" w:rsidRDefault="008B474D" w:rsidP="008B474D">
      <w:pPr>
        <w:rPr>
          <w:rFonts w:ascii="Tahoma" w:hAnsi="Tahoma" w:cs="Tahoma"/>
        </w:rPr>
      </w:pPr>
    </w:p>
    <w:p w:rsidR="00D84D9C" w:rsidRPr="00D84D9C" w:rsidRDefault="005C7E53" w:rsidP="00D84D9C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Ensure </w:t>
      </w:r>
      <w:r w:rsidR="00D84D9C" w:rsidRPr="00D84D9C">
        <w:rPr>
          <w:rFonts w:ascii="Tahoma" w:hAnsi="Tahoma" w:cs="Tahoma"/>
        </w:rPr>
        <w:t xml:space="preserve">site set up.  Organize </w:t>
      </w:r>
      <w:r w:rsidR="0045527B">
        <w:rPr>
          <w:rFonts w:ascii="Tahoma" w:hAnsi="Tahoma" w:cs="Tahoma"/>
        </w:rPr>
        <w:t>s</w:t>
      </w:r>
      <w:r w:rsidR="00D84D9C" w:rsidRPr="00D84D9C">
        <w:rPr>
          <w:rFonts w:ascii="Tahoma" w:hAnsi="Tahoma" w:cs="Tahoma"/>
        </w:rPr>
        <w:t>ite to ensure operational efficiency, personnel safety and adequate span of control.</w:t>
      </w:r>
    </w:p>
    <w:p w:rsidR="008B474D" w:rsidRPr="008B474D" w:rsidRDefault="008B474D" w:rsidP="008B474D">
      <w:pPr>
        <w:rPr>
          <w:rFonts w:ascii="Tahoma" w:eastAsia="Times New Roman" w:hAnsi="Tahoma" w:cs="Tahoma"/>
        </w:rPr>
      </w:pPr>
    </w:p>
    <w:p w:rsidR="00D84D9C" w:rsidRPr="00D84D9C" w:rsidRDefault="00D84D9C" w:rsidP="00D84D9C">
      <w:pPr>
        <w:pStyle w:val="ListParagraph"/>
        <w:numPr>
          <w:ilvl w:val="0"/>
          <w:numId w:val="2"/>
        </w:numPr>
        <w:rPr>
          <w:rFonts w:ascii="Tahoma" w:eastAsia="Times New Roman" w:hAnsi="Tahoma" w:cs="Tahoma"/>
        </w:rPr>
      </w:pPr>
      <w:r w:rsidRPr="00D84D9C">
        <w:rPr>
          <w:rFonts w:ascii="Tahoma" w:eastAsia="Times New Roman" w:hAnsi="Tahoma" w:cs="Tahoma"/>
        </w:rPr>
        <w:t>D</w:t>
      </w:r>
      <w:r w:rsidR="00187F22">
        <w:rPr>
          <w:rFonts w:ascii="Tahoma" w:eastAsia="Times New Roman" w:hAnsi="Tahoma" w:cs="Tahoma"/>
        </w:rPr>
        <w:t>evelop communications protocols</w:t>
      </w:r>
    </w:p>
    <w:p w:rsidR="00D84D9C" w:rsidRDefault="00D84D9C" w:rsidP="00D84D9C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Internal to Site</w:t>
      </w:r>
    </w:p>
    <w:p w:rsidR="00D84D9C" w:rsidRDefault="00D84D9C" w:rsidP="00D84D9C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Other appropriate partners</w:t>
      </w:r>
    </w:p>
    <w:p w:rsidR="008B474D" w:rsidRPr="008B474D" w:rsidRDefault="008B474D" w:rsidP="008B474D">
      <w:pPr>
        <w:rPr>
          <w:rFonts w:ascii="Tahoma" w:hAnsi="Tahoma" w:cs="Tahoma"/>
        </w:rPr>
      </w:pPr>
    </w:p>
    <w:p w:rsidR="008B474D" w:rsidRPr="008B474D" w:rsidRDefault="003C676E" w:rsidP="008B474D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>
        <w:rPr>
          <w:rFonts w:ascii="Tahoma" w:hAnsi="Tahoma" w:cs="Tahoma"/>
        </w:rPr>
        <w:t>Manage the Site</w:t>
      </w:r>
    </w:p>
    <w:p w:rsidR="008B474D" w:rsidRPr="00B311EA" w:rsidRDefault="008B474D" w:rsidP="008B474D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Determine briefing schedule/</w:t>
      </w:r>
      <w:r w:rsidRPr="00B311EA">
        <w:rPr>
          <w:rFonts w:ascii="Tahoma" w:hAnsi="Tahoma" w:cs="Tahoma"/>
        </w:rPr>
        <w:t xml:space="preserve">Conduct briefings </w:t>
      </w:r>
    </w:p>
    <w:p w:rsidR="008B474D" w:rsidRPr="002A6872" w:rsidRDefault="008B474D" w:rsidP="008B474D">
      <w:pPr>
        <w:numPr>
          <w:ilvl w:val="1"/>
          <w:numId w:val="2"/>
        </w:numPr>
        <w:rPr>
          <w:rFonts w:ascii="Tahoma" w:hAnsi="Tahoma" w:cs="Tahoma"/>
        </w:rPr>
      </w:pPr>
      <w:r w:rsidRPr="00B311EA">
        <w:rPr>
          <w:rFonts w:ascii="Tahoma" w:hAnsi="Tahoma" w:cs="Tahoma"/>
        </w:rPr>
        <w:t>Identify, review and communic</w:t>
      </w:r>
      <w:r w:rsidR="0093565B">
        <w:rPr>
          <w:rFonts w:ascii="Tahoma" w:hAnsi="Tahoma" w:cs="Tahoma"/>
        </w:rPr>
        <w:t>ate goals and objectives for site</w:t>
      </w:r>
      <w:r w:rsidRPr="00B311EA">
        <w:rPr>
          <w:rFonts w:ascii="Tahoma" w:hAnsi="Tahoma" w:cs="Tahoma"/>
        </w:rPr>
        <w:t xml:space="preserve"> operation</w:t>
      </w:r>
      <w:r w:rsidR="0093565B">
        <w:rPr>
          <w:rFonts w:ascii="Tahoma" w:hAnsi="Tahoma" w:cs="Tahoma"/>
        </w:rPr>
        <w:t>s</w:t>
      </w:r>
      <w:r w:rsidRPr="00B311EA">
        <w:rPr>
          <w:rFonts w:ascii="Tahoma" w:hAnsi="Tahoma" w:cs="Tahoma"/>
        </w:rPr>
        <w:t xml:space="preserve"> with </w:t>
      </w:r>
      <w:r w:rsidR="0093565B" w:rsidRPr="002A6872">
        <w:rPr>
          <w:rFonts w:ascii="Tahoma" w:hAnsi="Tahoma" w:cs="Tahoma"/>
        </w:rPr>
        <w:t xml:space="preserve">Site Management </w:t>
      </w:r>
      <w:r w:rsidR="00BF697B" w:rsidRPr="002A6872">
        <w:rPr>
          <w:rFonts w:ascii="Tahoma" w:hAnsi="Tahoma" w:cs="Tahoma"/>
        </w:rPr>
        <w:t>l</w:t>
      </w:r>
      <w:r w:rsidR="00C210F8" w:rsidRPr="002A6872">
        <w:rPr>
          <w:rFonts w:ascii="Tahoma" w:hAnsi="Tahoma" w:cs="Tahoma"/>
        </w:rPr>
        <w:t>eaders</w:t>
      </w:r>
    </w:p>
    <w:p w:rsidR="008B474D" w:rsidRPr="00B311EA" w:rsidRDefault="008B474D" w:rsidP="008B474D">
      <w:pPr>
        <w:numPr>
          <w:ilvl w:val="1"/>
          <w:numId w:val="2"/>
        </w:numPr>
        <w:rPr>
          <w:rFonts w:ascii="Tahoma" w:hAnsi="Tahoma" w:cs="Tahoma"/>
        </w:rPr>
      </w:pPr>
      <w:r w:rsidRPr="00B311EA">
        <w:rPr>
          <w:rFonts w:ascii="Tahoma" w:hAnsi="Tahoma" w:cs="Tahoma"/>
        </w:rPr>
        <w:t xml:space="preserve">Provide direction to </w:t>
      </w:r>
      <w:r w:rsidR="00187F22">
        <w:rPr>
          <w:rFonts w:ascii="Tahoma" w:hAnsi="Tahoma" w:cs="Tahoma"/>
        </w:rPr>
        <w:t>site leadership</w:t>
      </w:r>
      <w:r w:rsidRPr="00B311EA">
        <w:rPr>
          <w:rFonts w:ascii="Tahoma" w:hAnsi="Tahoma" w:cs="Tahoma"/>
        </w:rPr>
        <w:t xml:space="preserve"> as needed</w:t>
      </w:r>
    </w:p>
    <w:p w:rsidR="00BF697B" w:rsidRPr="002A6872" w:rsidRDefault="00BF697B" w:rsidP="008B474D">
      <w:pPr>
        <w:numPr>
          <w:ilvl w:val="1"/>
          <w:numId w:val="2"/>
        </w:numPr>
        <w:rPr>
          <w:rFonts w:ascii="Tahoma" w:hAnsi="Tahoma" w:cs="Tahoma"/>
        </w:rPr>
      </w:pPr>
      <w:r w:rsidRPr="002A6872">
        <w:rPr>
          <w:rFonts w:ascii="Tahoma" w:hAnsi="Tahoma" w:cs="Tahoma"/>
        </w:rPr>
        <w:t>Ensure effective and efficient site operations</w:t>
      </w:r>
    </w:p>
    <w:p w:rsidR="00C210F8" w:rsidRPr="002A6872" w:rsidRDefault="008B474D" w:rsidP="008B474D">
      <w:pPr>
        <w:numPr>
          <w:ilvl w:val="1"/>
          <w:numId w:val="2"/>
        </w:numPr>
        <w:rPr>
          <w:rFonts w:ascii="Tahoma" w:hAnsi="Tahoma" w:cs="Tahoma"/>
        </w:rPr>
      </w:pPr>
      <w:r w:rsidRPr="002A6872">
        <w:rPr>
          <w:rFonts w:ascii="Tahoma" w:hAnsi="Tahoma" w:cs="Tahoma"/>
        </w:rPr>
        <w:t xml:space="preserve">Ensure accurate and timely information is being provided to the </w:t>
      </w:r>
      <w:r w:rsidR="00B85B90" w:rsidRPr="002A6872">
        <w:rPr>
          <w:rFonts w:ascii="Tahoma" w:hAnsi="Tahoma" w:cs="Tahoma"/>
        </w:rPr>
        <w:t xml:space="preserve">Site management staff, </w:t>
      </w:r>
      <w:r w:rsidR="00BF697B" w:rsidRPr="002A6872">
        <w:rPr>
          <w:rFonts w:ascii="Tahoma" w:hAnsi="Tahoma" w:cs="Tahoma"/>
        </w:rPr>
        <w:t xml:space="preserve">DOC Planning Section or other DOC Command staff according to established timelines </w:t>
      </w:r>
    </w:p>
    <w:p w:rsidR="008B474D" w:rsidRPr="002A6872" w:rsidRDefault="0054783F" w:rsidP="008B474D">
      <w:pPr>
        <w:numPr>
          <w:ilvl w:val="1"/>
          <w:numId w:val="2"/>
        </w:numPr>
        <w:rPr>
          <w:rFonts w:ascii="Tahoma" w:hAnsi="Tahoma" w:cs="Tahoma"/>
        </w:rPr>
      </w:pPr>
      <w:r w:rsidRPr="002A6872">
        <w:rPr>
          <w:rFonts w:ascii="Tahoma" w:hAnsi="Tahoma" w:cs="Tahoma"/>
        </w:rPr>
        <w:t>Ensure effective on-site agency coordination</w:t>
      </w:r>
      <w:r w:rsidR="00B85B90" w:rsidRPr="002A6872">
        <w:rPr>
          <w:rFonts w:ascii="Tahoma" w:hAnsi="Tahoma" w:cs="Tahoma"/>
        </w:rPr>
        <w:t>, through</w:t>
      </w:r>
      <w:r w:rsidRPr="002A6872">
        <w:rPr>
          <w:rFonts w:ascii="Tahoma" w:hAnsi="Tahoma" w:cs="Tahoma"/>
        </w:rPr>
        <w:t xml:space="preserve"> </w:t>
      </w:r>
      <w:r w:rsidR="00187F22" w:rsidRPr="002A6872">
        <w:rPr>
          <w:rFonts w:ascii="Tahoma" w:hAnsi="Tahoma" w:cs="Tahoma"/>
        </w:rPr>
        <w:t>Agency Representatives</w:t>
      </w:r>
      <w:r w:rsidRPr="002A6872">
        <w:rPr>
          <w:rFonts w:ascii="Tahoma" w:hAnsi="Tahoma" w:cs="Tahoma"/>
        </w:rPr>
        <w:t xml:space="preserve"> and </w:t>
      </w:r>
      <w:r w:rsidR="008B474D" w:rsidRPr="002A6872">
        <w:rPr>
          <w:rFonts w:ascii="Tahoma" w:hAnsi="Tahoma" w:cs="Tahoma"/>
        </w:rPr>
        <w:t>Liaison Officer</w:t>
      </w:r>
      <w:r w:rsidRPr="002A6872">
        <w:rPr>
          <w:rFonts w:ascii="Tahoma" w:hAnsi="Tahoma" w:cs="Tahoma"/>
        </w:rPr>
        <w:t xml:space="preserve"> if activated</w:t>
      </w:r>
    </w:p>
    <w:p w:rsidR="008B474D" w:rsidRPr="002A6872" w:rsidRDefault="008B474D" w:rsidP="008B474D">
      <w:pPr>
        <w:numPr>
          <w:ilvl w:val="1"/>
          <w:numId w:val="2"/>
        </w:numPr>
        <w:rPr>
          <w:rFonts w:ascii="Tahoma" w:hAnsi="Tahoma" w:cs="Tahoma"/>
        </w:rPr>
      </w:pPr>
      <w:r w:rsidRPr="002A6872">
        <w:rPr>
          <w:rFonts w:ascii="Tahoma" w:hAnsi="Tahoma" w:cs="Tahoma"/>
        </w:rPr>
        <w:t xml:space="preserve">Ensure, with </w:t>
      </w:r>
      <w:r w:rsidR="00187F22" w:rsidRPr="002A6872">
        <w:rPr>
          <w:rFonts w:ascii="Tahoma" w:hAnsi="Tahoma" w:cs="Tahoma"/>
        </w:rPr>
        <w:t xml:space="preserve">Site </w:t>
      </w:r>
      <w:r w:rsidRPr="002A6872">
        <w:rPr>
          <w:rFonts w:ascii="Tahoma" w:hAnsi="Tahoma" w:cs="Tahoma"/>
        </w:rPr>
        <w:t>Safety Officer, the continued safety of the facility and staff</w:t>
      </w:r>
    </w:p>
    <w:p w:rsidR="008B474D" w:rsidRPr="00B311EA" w:rsidRDefault="008B474D" w:rsidP="008B474D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 w:rsidRPr="002A6872">
        <w:rPr>
          <w:rFonts w:ascii="Tahoma" w:hAnsi="Tahoma" w:cs="Tahoma"/>
        </w:rPr>
        <w:t xml:space="preserve">Ensure </w:t>
      </w:r>
      <w:r w:rsidR="00B85B90" w:rsidRPr="002A6872">
        <w:rPr>
          <w:rFonts w:ascii="Tahoma" w:hAnsi="Tahoma" w:cs="Tahoma"/>
        </w:rPr>
        <w:t xml:space="preserve">the necessary </w:t>
      </w:r>
      <w:r w:rsidRPr="002A6872">
        <w:rPr>
          <w:rFonts w:ascii="Tahoma" w:hAnsi="Tahoma" w:cs="Tahoma"/>
        </w:rPr>
        <w:t xml:space="preserve">sections are activated and staffed appropriately </w:t>
      </w:r>
      <w:r w:rsidRPr="00B311EA">
        <w:rPr>
          <w:rFonts w:ascii="Tahoma" w:hAnsi="Tahoma" w:cs="Tahoma"/>
        </w:rPr>
        <w:t>as needed</w:t>
      </w:r>
    </w:p>
    <w:p w:rsidR="008B474D" w:rsidRPr="008B474D" w:rsidRDefault="008B474D" w:rsidP="008B474D">
      <w:pPr>
        <w:rPr>
          <w:rFonts w:ascii="Tahoma" w:eastAsia="Times New Roman" w:hAnsi="Tahoma" w:cs="Tahoma"/>
        </w:rPr>
      </w:pPr>
    </w:p>
    <w:p w:rsidR="008B474D" w:rsidRPr="008B474D" w:rsidRDefault="008B474D" w:rsidP="008B474D">
      <w:pPr>
        <w:pStyle w:val="ListParagraph"/>
        <w:numPr>
          <w:ilvl w:val="0"/>
          <w:numId w:val="5"/>
        </w:numPr>
        <w:rPr>
          <w:rFonts w:ascii="Tahoma" w:eastAsia="Times New Roman" w:hAnsi="Tahoma" w:cs="Tahoma"/>
        </w:rPr>
      </w:pPr>
      <w:r w:rsidRPr="008B474D">
        <w:rPr>
          <w:rFonts w:ascii="Tahoma" w:eastAsia="Times New Roman" w:hAnsi="Tahoma" w:cs="Tahoma"/>
        </w:rPr>
        <w:t xml:space="preserve">Evaluate situation and provide </w:t>
      </w:r>
      <w:r w:rsidR="00187F22">
        <w:rPr>
          <w:rFonts w:ascii="Tahoma" w:eastAsia="Times New Roman" w:hAnsi="Tahoma" w:cs="Tahoma"/>
        </w:rPr>
        <w:t>status reports to Planning Section (DOC)</w:t>
      </w:r>
    </w:p>
    <w:p w:rsidR="008B474D" w:rsidRPr="006746AF" w:rsidRDefault="008B474D" w:rsidP="008B474D">
      <w:pPr>
        <w:numPr>
          <w:ilvl w:val="1"/>
          <w:numId w:val="2"/>
        </w:numPr>
        <w:rPr>
          <w:rFonts w:ascii="Tahoma" w:eastAsia="Times New Roman" w:hAnsi="Tahoma" w:cs="Tahoma"/>
        </w:rPr>
      </w:pPr>
      <w:r w:rsidRPr="006746AF">
        <w:rPr>
          <w:rFonts w:ascii="Tahoma" w:eastAsia="Times New Roman" w:hAnsi="Tahoma" w:cs="Tahoma"/>
        </w:rPr>
        <w:t>Location, stat</w:t>
      </w:r>
      <w:r w:rsidR="00187F22">
        <w:rPr>
          <w:rFonts w:ascii="Tahoma" w:eastAsia="Times New Roman" w:hAnsi="Tahoma" w:cs="Tahoma"/>
        </w:rPr>
        <w:t>us, and assignment of resources</w:t>
      </w:r>
    </w:p>
    <w:p w:rsidR="008B474D" w:rsidRPr="006746AF" w:rsidRDefault="00187F22" w:rsidP="008B474D">
      <w:pPr>
        <w:numPr>
          <w:ilvl w:val="1"/>
          <w:numId w:val="2"/>
        </w:numPr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Effectiveness of tactics</w:t>
      </w:r>
    </w:p>
    <w:p w:rsidR="00D84D9C" w:rsidRPr="00D84D9C" w:rsidRDefault="00187F22" w:rsidP="008B474D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eastAsia="Times New Roman" w:hAnsi="Tahoma" w:cs="Tahoma"/>
        </w:rPr>
        <w:t>Desired contingency plans</w:t>
      </w:r>
    </w:p>
    <w:p w:rsidR="00D84D9C" w:rsidRDefault="00D84D9C"/>
    <w:p w:rsidR="00391A3A" w:rsidRPr="00391A3A" w:rsidRDefault="00391A3A" w:rsidP="00391A3A">
      <w:pPr>
        <w:pStyle w:val="ListParagraph"/>
        <w:numPr>
          <w:ilvl w:val="0"/>
          <w:numId w:val="5"/>
        </w:numPr>
        <w:rPr>
          <w:rFonts w:ascii="Tahoma" w:eastAsia="Times New Roman" w:hAnsi="Tahoma" w:cs="Tahoma"/>
          <w:szCs w:val="20"/>
        </w:rPr>
      </w:pPr>
      <w:r w:rsidRPr="00391A3A">
        <w:rPr>
          <w:rFonts w:ascii="Tahoma" w:eastAsia="Times New Roman" w:hAnsi="Tahoma" w:cs="Tahoma"/>
          <w:szCs w:val="20"/>
        </w:rPr>
        <w:t>Ensure coordination of the Site throughout incident</w:t>
      </w:r>
    </w:p>
    <w:p w:rsidR="00391A3A" w:rsidRPr="006746AF" w:rsidRDefault="00391A3A" w:rsidP="00391A3A">
      <w:pPr>
        <w:numPr>
          <w:ilvl w:val="0"/>
          <w:numId w:val="10"/>
        </w:numPr>
        <w:rPr>
          <w:rFonts w:ascii="Tahoma" w:eastAsia="Times New Roman" w:hAnsi="Tahoma" w:cs="Tahoma"/>
          <w:szCs w:val="20"/>
        </w:rPr>
      </w:pPr>
      <w:r w:rsidRPr="006746AF">
        <w:rPr>
          <w:rFonts w:ascii="Tahoma" w:eastAsia="Times New Roman" w:hAnsi="Tahoma" w:cs="Tahoma"/>
          <w:szCs w:val="20"/>
        </w:rPr>
        <w:lastRenderedPageBreak/>
        <w:t>Ensure time-keeping, activity logs, and equipment use documents are maintained and passed to Planning, Logistics, and Finance/Administ</w:t>
      </w:r>
      <w:r w:rsidR="00187F22">
        <w:rPr>
          <w:rFonts w:ascii="Tahoma" w:eastAsia="Times New Roman" w:hAnsi="Tahoma" w:cs="Tahoma"/>
          <w:szCs w:val="20"/>
        </w:rPr>
        <w:t>ration Sections, as appropriate</w:t>
      </w:r>
    </w:p>
    <w:p w:rsidR="00391A3A" w:rsidRPr="00B85B90" w:rsidRDefault="00391A3A" w:rsidP="00391A3A">
      <w:pPr>
        <w:numPr>
          <w:ilvl w:val="0"/>
          <w:numId w:val="10"/>
        </w:numPr>
        <w:rPr>
          <w:rFonts w:ascii="Tahoma" w:eastAsia="Times New Roman" w:hAnsi="Tahoma" w:cs="Tahoma"/>
          <w:b/>
          <w:szCs w:val="20"/>
        </w:rPr>
      </w:pPr>
      <w:r w:rsidRPr="006746AF">
        <w:rPr>
          <w:rFonts w:ascii="Tahoma" w:eastAsia="Times New Roman" w:hAnsi="Tahoma" w:cs="Tahoma"/>
          <w:szCs w:val="20"/>
        </w:rPr>
        <w:t>Ensure resource ordering and logistical support needs are passed t</w:t>
      </w:r>
      <w:r w:rsidR="00187F22">
        <w:rPr>
          <w:rFonts w:ascii="Tahoma" w:eastAsia="Times New Roman" w:hAnsi="Tahoma" w:cs="Tahoma"/>
          <w:szCs w:val="20"/>
        </w:rPr>
        <w:t xml:space="preserve">o Logistics in a timely fashion and </w:t>
      </w:r>
      <w:r w:rsidRPr="006746AF">
        <w:rPr>
          <w:rFonts w:ascii="Tahoma" w:eastAsia="Times New Roman" w:hAnsi="Tahoma" w:cs="Tahoma"/>
          <w:szCs w:val="20"/>
        </w:rPr>
        <w:t>enforce ordering proc</w:t>
      </w:r>
      <w:r w:rsidR="00187F22">
        <w:rPr>
          <w:rFonts w:ascii="Tahoma" w:eastAsia="Times New Roman" w:hAnsi="Tahoma" w:cs="Tahoma"/>
          <w:szCs w:val="20"/>
        </w:rPr>
        <w:t>ess</w:t>
      </w:r>
      <w:r w:rsidR="00214EED">
        <w:rPr>
          <w:rFonts w:ascii="Tahoma" w:eastAsia="Times New Roman" w:hAnsi="Tahoma" w:cs="Tahoma"/>
          <w:szCs w:val="20"/>
        </w:rPr>
        <w:t xml:space="preserve">.  Determine </w:t>
      </w:r>
      <w:r w:rsidR="001936C9">
        <w:rPr>
          <w:rFonts w:ascii="Tahoma" w:eastAsia="Times New Roman" w:hAnsi="Tahoma" w:cs="Tahoma"/>
          <w:szCs w:val="20"/>
        </w:rPr>
        <w:t>the ordering approval threshold in coordination with DOC.</w:t>
      </w:r>
    </w:p>
    <w:p w:rsidR="00391A3A" w:rsidRPr="006746AF" w:rsidRDefault="00391A3A" w:rsidP="00391A3A">
      <w:pPr>
        <w:numPr>
          <w:ilvl w:val="0"/>
          <w:numId w:val="10"/>
        </w:numPr>
        <w:rPr>
          <w:rFonts w:ascii="Tahoma" w:eastAsia="Times New Roman" w:hAnsi="Tahoma" w:cs="Tahoma"/>
          <w:szCs w:val="20"/>
        </w:rPr>
      </w:pPr>
      <w:r w:rsidRPr="006746AF">
        <w:rPr>
          <w:rFonts w:ascii="Tahoma" w:eastAsia="Times New Roman" w:hAnsi="Tahoma" w:cs="Tahoma"/>
          <w:szCs w:val="20"/>
        </w:rPr>
        <w:t xml:space="preserve">Notify </w:t>
      </w:r>
      <w:r>
        <w:rPr>
          <w:rFonts w:ascii="Tahoma" w:eastAsia="Times New Roman" w:hAnsi="Tahoma" w:cs="Tahoma"/>
          <w:szCs w:val="20"/>
        </w:rPr>
        <w:t xml:space="preserve">Site </w:t>
      </w:r>
      <w:r w:rsidRPr="006746AF">
        <w:rPr>
          <w:rFonts w:ascii="Tahoma" w:eastAsia="Times New Roman" w:hAnsi="Tahoma" w:cs="Tahoma"/>
          <w:szCs w:val="20"/>
        </w:rPr>
        <w:t>Logis</w:t>
      </w:r>
      <w:r w:rsidR="00187F22">
        <w:rPr>
          <w:rFonts w:ascii="Tahoma" w:eastAsia="Times New Roman" w:hAnsi="Tahoma" w:cs="Tahoma"/>
          <w:szCs w:val="20"/>
        </w:rPr>
        <w:t>tics of communications</w:t>
      </w:r>
      <w:r w:rsidR="002A6872">
        <w:rPr>
          <w:rFonts w:ascii="Tahoma" w:eastAsia="Times New Roman" w:hAnsi="Tahoma" w:cs="Tahoma"/>
          <w:szCs w:val="20"/>
        </w:rPr>
        <w:t>/technology</w:t>
      </w:r>
      <w:r w:rsidR="00187F22">
        <w:rPr>
          <w:rFonts w:ascii="Tahoma" w:eastAsia="Times New Roman" w:hAnsi="Tahoma" w:cs="Tahoma"/>
          <w:szCs w:val="20"/>
        </w:rPr>
        <w:t xml:space="preserve"> problems</w:t>
      </w:r>
    </w:p>
    <w:p w:rsidR="00391A3A" w:rsidRPr="006746AF" w:rsidRDefault="00391A3A" w:rsidP="00391A3A">
      <w:pPr>
        <w:numPr>
          <w:ilvl w:val="0"/>
          <w:numId w:val="10"/>
        </w:numPr>
        <w:rPr>
          <w:rFonts w:ascii="Tahoma" w:eastAsia="Times New Roman" w:hAnsi="Tahoma" w:cs="Tahoma"/>
          <w:szCs w:val="20"/>
        </w:rPr>
      </w:pPr>
      <w:r w:rsidRPr="006746AF">
        <w:rPr>
          <w:rFonts w:ascii="Tahoma" w:eastAsia="Times New Roman" w:hAnsi="Tahoma" w:cs="Tahoma"/>
          <w:szCs w:val="20"/>
        </w:rPr>
        <w:t xml:space="preserve">Keep </w:t>
      </w:r>
      <w:r>
        <w:rPr>
          <w:rFonts w:ascii="Tahoma" w:eastAsia="Times New Roman" w:hAnsi="Tahoma" w:cs="Tahoma"/>
          <w:szCs w:val="20"/>
        </w:rPr>
        <w:t xml:space="preserve">Site </w:t>
      </w:r>
      <w:r w:rsidRPr="006746AF">
        <w:rPr>
          <w:rFonts w:ascii="Tahoma" w:eastAsia="Times New Roman" w:hAnsi="Tahoma" w:cs="Tahoma"/>
          <w:szCs w:val="20"/>
        </w:rPr>
        <w:t>Planning up-to-date o</w:t>
      </w:r>
      <w:r w:rsidR="00187F22">
        <w:rPr>
          <w:rFonts w:ascii="Tahoma" w:eastAsia="Times New Roman" w:hAnsi="Tahoma" w:cs="Tahoma"/>
          <w:szCs w:val="20"/>
        </w:rPr>
        <w:t>n resource and situation status</w:t>
      </w:r>
    </w:p>
    <w:p w:rsidR="00391A3A" w:rsidRPr="006746AF" w:rsidRDefault="00391A3A" w:rsidP="00391A3A">
      <w:pPr>
        <w:numPr>
          <w:ilvl w:val="0"/>
          <w:numId w:val="10"/>
        </w:numPr>
        <w:rPr>
          <w:rFonts w:ascii="Tahoma" w:eastAsia="Times New Roman" w:hAnsi="Tahoma" w:cs="Tahoma"/>
          <w:szCs w:val="20"/>
        </w:rPr>
      </w:pPr>
      <w:r w:rsidRPr="006746AF">
        <w:rPr>
          <w:rFonts w:ascii="Tahoma" w:eastAsia="Times New Roman" w:hAnsi="Tahoma" w:cs="Tahoma"/>
          <w:szCs w:val="20"/>
        </w:rPr>
        <w:t>N</w:t>
      </w:r>
      <w:r>
        <w:rPr>
          <w:rFonts w:ascii="Tahoma" w:eastAsia="Times New Roman" w:hAnsi="Tahoma" w:cs="Tahoma"/>
          <w:szCs w:val="20"/>
        </w:rPr>
        <w:t>otify Site Liaison</w:t>
      </w:r>
      <w:r w:rsidRPr="006746AF">
        <w:rPr>
          <w:rFonts w:ascii="Tahoma" w:eastAsia="Times New Roman" w:hAnsi="Tahoma" w:cs="Tahoma"/>
          <w:szCs w:val="20"/>
        </w:rPr>
        <w:t xml:space="preserve"> of issues concerning cooperating</w:t>
      </w:r>
      <w:r w:rsidR="00187F22">
        <w:rPr>
          <w:rFonts w:ascii="Tahoma" w:eastAsia="Times New Roman" w:hAnsi="Tahoma" w:cs="Tahoma"/>
          <w:szCs w:val="20"/>
        </w:rPr>
        <w:t xml:space="preserve"> and assisting agency resources</w:t>
      </w:r>
    </w:p>
    <w:p w:rsidR="00391A3A" w:rsidRPr="006746AF" w:rsidRDefault="00391A3A" w:rsidP="00391A3A">
      <w:pPr>
        <w:numPr>
          <w:ilvl w:val="0"/>
          <w:numId w:val="10"/>
        </w:numPr>
        <w:rPr>
          <w:rFonts w:ascii="Tahoma" w:eastAsia="Times New Roman" w:hAnsi="Tahoma" w:cs="Tahoma"/>
          <w:szCs w:val="20"/>
        </w:rPr>
      </w:pPr>
      <w:r w:rsidRPr="006746AF">
        <w:rPr>
          <w:rFonts w:ascii="Tahoma" w:eastAsia="Times New Roman" w:hAnsi="Tahoma" w:cs="Tahoma"/>
          <w:szCs w:val="20"/>
        </w:rPr>
        <w:t xml:space="preserve">Keep Safety Officer involved in tactical </w:t>
      </w:r>
      <w:r w:rsidR="00187F22">
        <w:rPr>
          <w:rFonts w:ascii="Tahoma" w:eastAsia="Times New Roman" w:hAnsi="Tahoma" w:cs="Tahoma"/>
          <w:szCs w:val="20"/>
        </w:rPr>
        <w:t>decision-making</w:t>
      </w:r>
    </w:p>
    <w:p w:rsidR="00391A3A" w:rsidRPr="00391A3A" w:rsidRDefault="00391A3A" w:rsidP="00391A3A">
      <w:pPr>
        <w:pStyle w:val="ListParagraph"/>
        <w:numPr>
          <w:ilvl w:val="0"/>
          <w:numId w:val="10"/>
        </w:numPr>
      </w:pPr>
      <w:r w:rsidRPr="00391A3A">
        <w:rPr>
          <w:rFonts w:ascii="Tahoma" w:eastAsia="Times New Roman" w:hAnsi="Tahoma" w:cs="Tahoma"/>
          <w:szCs w:val="20"/>
        </w:rPr>
        <w:t>Keep Operations Section Chief (at the DOC) updated on</w:t>
      </w:r>
      <w:r w:rsidR="00187F22">
        <w:rPr>
          <w:rFonts w:ascii="Tahoma" w:eastAsia="Times New Roman" w:hAnsi="Tahoma" w:cs="Tahoma"/>
          <w:szCs w:val="20"/>
        </w:rPr>
        <w:t xml:space="preserve"> status of operational efforts</w:t>
      </w:r>
    </w:p>
    <w:p w:rsidR="00391A3A" w:rsidRDefault="00391A3A" w:rsidP="00391A3A"/>
    <w:p w:rsidR="00391A3A" w:rsidRPr="00391A3A" w:rsidRDefault="00391A3A" w:rsidP="00391A3A">
      <w:pPr>
        <w:pStyle w:val="ListParagraph"/>
        <w:numPr>
          <w:ilvl w:val="0"/>
          <w:numId w:val="5"/>
        </w:numPr>
      </w:pPr>
      <w:r w:rsidRPr="00391A3A">
        <w:rPr>
          <w:rFonts w:ascii="Tahoma" w:hAnsi="Tahoma" w:cs="Tahoma"/>
        </w:rPr>
        <w:t>Hold Site meetings, as necessary, to ensure communication and coordination among Site Leadership.</w:t>
      </w:r>
    </w:p>
    <w:p w:rsidR="00391A3A" w:rsidRDefault="00391A3A" w:rsidP="00391A3A"/>
    <w:p w:rsidR="00391A3A" w:rsidRPr="00391A3A" w:rsidRDefault="00391A3A" w:rsidP="00391A3A">
      <w:pPr>
        <w:pStyle w:val="ListParagraph"/>
        <w:numPr>
          <w:ilvl w:val="0"/>
          <w:numId w:val="5"/>
        </w:numPr>
      </w:pPr>
      <w:r w:rsidRPr="00391A3A">
        <w:rPr>
          <w:rFonts w:ascii="Tahoma" w:hAnsi="Tahoma" w:cs="Tahoma"/>
        </w:rPr>
        <w:t xml:space="preserve">Document key actions, decisions, and communications on ICS Form 214.  Complete an end of shift report for incoming </w:t>
      </w:r>
      <w:r w:rsidR="00A478B7">
        <w:rPr>
          <w:rFonts w:ascii="Tahoma" w:hAnsi="Tahoma" w:cs="Tahoma"/>
        </w:rPr>
        <w:t>Site Manager</w:t>
      </w:r>
      <w:r w:rsidRPr="00391A3A">
        <w:rPr>
          <w:rFonts w:ascii="Tahoma" w:hAnsi="Tahoma" w:cs="Tahoma"/>
        </w:rPr>
        <w:t>, including key activities and pending issues.  Ensure documents are also forwarded to the Planning Section for incident filing.</w:t>
      </w:r>
    </w:p>
    <w:p w:rsidR="00391A3A" w:rsidRDefault="00391A3A" w:rsidP="00391A3A">
      <w:pPr>
        <w:pStyle w:val="ListParagraph"/>
      </w:pPr>
    </w:p>
    <w:p w:rsidR="00391A3A" w:rsidRPr="00887B0D" w:rsidRDefault="00391A3A" w:rsidP="00391A3A">
      <w:pPr>
        <w:pStyle w:val="ListParagraph"/>
        <w:numPr>
          <w:ilvl w:val="0"/>
          <w:numId w:val="5"/>
        </w:numPr>
      </w:pPr>
      <w:r>
        <w:rPr>
          <w:rFonts w:ascii="Tahoma" w:hAnsi="Tahoma" w:cs="Tahoma"/>
        </w:rPr>
        <w:t>Brief oncoming Site Manager at change of shift.</w:t>
      </w:r>
    </w:p>
    <w:p w:rsidR="00887B0D" w:rsidRDefault="00887B0D" w:rsidP="00887B0D">
      <w:pPr>
        <w:pStyle w:val="ListParagraph"/>
      </w:pPr>
    </w:p>
    <w:p w:rsidR="00887B0D" w:rsidRPr="00887B0D" w:rsidRDefault="00887B0D" w:rsidP="00391A3A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887B0D">
        <w:rPr>
          <w:rFonts w:ascii="Tahoma" w:hAnsi="Tahoma" w:cs="Tahoma"/>
        </w:rPr>
        <w:t>Assure site demobilization/clean up.</w:t>
      </w:r>
      <w:bookmarkStart w:id="0" w:name="_GoBack"/>
      <w:bookmarkEnd w:id="0"/>
    </w:p>
    <w:p w:rsidR="00BF697B" w:rsidRPr="00887B0D" w:rsidRDefault="00BF697B" w:rsidP="00BF697B">
      <w:pPr>
        <w:rPr>
          <w:rFonts w:ascii="Tahoma" w:hAnsi="Tahoma" w:cs="Tahoma"/>
        </w:rPr>
      </w:pPr>
    </w:p>
    <w:sectPr w:rsidR="00BF697B" w:rsidRPr="00887B0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B86" w:rsidRDefault="00C32B86" w:rsidP="00C32B86">
      <w:r>
        <w:separator/>
      </w:r>
    </w:p>
  </w:endnote>
  <w:endnote w:type="continuationSeparator" w:id="0">
    <w:p w:rsidR="00C32B86" w:rsidRDefault="00C32B86" w:rsidP="00C3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1757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B86" w:rsidRDefault="00C32B86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  <w:p w:rsidR="00C32B86" w:rsidRDefault="00C32B86">
        <w:pPr>
          <w:pStyle w:val="Footer"/>
          <w:jc w:val="right"/>
        </w:pPr>
        <w:r>
          <w:rPr>
            <w:noProof/>
          </w:rPr>
          <w:t>Last update: 11/16/2013</w:t>
        </w:r>
      </w:p>
    </w:sdtContent>
  </w:sdt>
  <w:p w:rsidR="00C32B86" w:rsidRDefault="00C32B86" w:rsidP="00C32B8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B86" w:rsidRDefault="00C32B86" w:rsidP="00C32B86">
      <w:r>
        <w:separator/>
      </w:r>
    </w:p>
  </w:footnote>
  <w:footnote w:type="continuationSeparator" w:id="0">
    <w:p w:rsidR="00C32B86" w:rsidRDefault="00C32B86" w:rsidP="00C32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44B0"/>
    <w:multiLevelType w:val="hybridMultilevel"/>
    <w:tmpl w:val="D6C4A43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2"/>
        <w:szCs w:val="22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31D32"/>
    <w:multiLevelType w:val="hybridMultilevel"/>
    <w:tmpl w:val="67ACD2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F9294F"/>
    <w:multiLevelType w:val="singleLevel"/>
    <w:tmpl w:val="A79EEE1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D742964"/>
    <w:multiLevelType w:val="hybridMultilevel"/>
    <w:tmpl w:val="B3E86ECC"/>
    <w:lvl w:ilvl="0" w:tplc="A3C64F4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6D3DC3"/>
    <w:multiLevelType w:val="hybridMultilevel"/>
    <w:tmpl w:val="3CF86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A10C92"/>
    <w:multiLevelType w:val="hybridMultilevel"/>
    <w:tmpl w:val="D422B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40781"/>
    <w:multiLevelType w:val="hybridMultilevel"/>
    <w:tmpl w:val="07E64DB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D240873"/>
    <w:multiLevelType w:val="hybridMultilevel"/>
    <w:tmpl w:val="1562946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1800" w:firstLine="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C62495"/>
    <w:multiLevelType w:val="hybridMultilevel"/>
    <w:tmpl w:val="2DBE5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543027"/>
    <w:multiLevelType w:val="hybridMultilevel"/>
    <w:tmpl w:val="2A4C0326"/>
    <w:lvl w:ilvl="0" w:tplc="A3C64F4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0E4090"/>
    <w:multiLevelType w:val="hybridMultilevel"/>
    <w:tmpl w:val="14D46E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3554E"/>
    <w:multiLevelType w:val="singleLevel"/>
    <w:tmpl w:val="A79EEE1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67987E8C"/>
    <w:multiLevelType w:val="hybridMultilevel"/>
    <w:tmpl w:val="91BAF7E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2"/>
        <w:szCs w:val="22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3"/>
  </w:num>
  <w:num w:numId="6">
    <w:abstractNumId w:val="10"/>
  </w:num>
  <w:num w:numId="7">
    <w:abstractNumId w:val="4"/>
  </w:num>
  <w:num w:numId="8">
    <w:abstractNumId w:val="11"/>
  </w:num>
  <w:num w:numId="9">
    <w:abstractNumId w:val="2"/>
  </w:num>
  <w:num w:numId="10">
    <w:abstractNumId w:val="6"/>
  </w:num>
  <w:num w:numId="11">
    <w:abstractNumId w:val="7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AF"/>
    <w:rsid w:val="00187F22"/>
    <w:rsid w:val="001936C9"/>
    <w:rsid w:val="00214EED"/>
    <w:rsid w:val="002A6872"/>
    <w:rsid w:val="00391A3A"/>
    <w:rsid w:val="003C676E"/>
    <w:rsid w:val="0045527B"/>
    <w:rsid w:val="005213C8"/>
    <w:rsid w:val="0054783F"/>
    <w:rsid w:val="005C7E53"/>
    <w:rsid w:val="007275AF"/>
    <w:rsid w:val="00887B0D"/>
    <w:rsid w:val="008B474D"/>
    <w:rsid w:val="0093565B"/>
    <w:rsid w:val="00982FED"/>
    <w:rsid w:val="00A12E74"/>
    <w:rsid w:val="00A478B7"/>
    <w:rsid w:val="00B85B90"/>
    <w:rsid w:val="00BF697B"/>
    <w:rsid w:val="00C210F8"/>
    <w:rsid w:val="00C32B86"/>
    <w:rsid w:val="00CA4441"/>
    <w:rsid w:val="00D84D9C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5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7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4D"/>
  </w:style>
  <w:style w:type="paragraph" w:styleId="Footer">
    <w:name w:val="footer"/>
    <w:basedOn w:val="Normal"/>
    <w:link w:val="FooterChar"/>
    <w:uiPriority w:val="99"/>
    <w:unhideWhenUsed/>
    <w:rsid w:val="00C32B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B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5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7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4D"/>
  </w:style>
  <w:style w:type="paragraph" w:styleId="Footer">
    <w:name w:val="footer"/>
    <w:basedOn w:val="Normal"/>
    <w:link w:val="FooterChar"/>
    <w:uiPriority w:val="99"/>
    <w:unhideWhenUsed/>
    <w:rsid w:val="00C32B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Wetternach</dc:creator>
  <cp:keywords/>
  <dc:description/>
  <cp:lastModifiedBy>Courtney Wetternach</cp:lastModifiedBy>
  <cp:revision>10</cp:revision>
  <dcterms:created xsi:type="dcterms:W3CDTF">2013-11-15T14:57:00Z</dcterms:created>
  <dcterms:modified xsi:type="dcterms:W3CDTF">2013-11-16T14:31:00Z</dcterms:modified>
</cp:coreProperties>
</file>