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319" w:rsidRPr="00D84596" w:rsidRDefault="00861319" w:rsidP="00861319">
      <w:pPr>
        <w:pStyle w:val="Heading2"/>
      </w:pPr>
      <w:bookmarkStart w:id="0" w:name="_Toc215386099"/>
      <w:r w:rsidRPr="00D84596">
        <w:t>Sample Memoranda of Agreements</w:t>
      </w:r>
      <w:bookmarkEnd w:id="0"/>
    </w:p>
    <w:p w:rsidR="00861319" w:rsidRPr="00D84596" w:rsidRDefault="00861319" w:rsidP="00861319">
      <w:pPr>
        <w:pStyle w:val="Heading2"/>
      </w:pPr>
      <w:bookmarkStart w:id="1" w:name="_Toc215386100"/>
      <w:r w:rsidRPr="00D84596">
        <w:t>Agreement to Provide Facilities for Temporary Shelter</w:t>
      </w:r>
      <w:bookmarkEnd w:id="1"/>
    </w:p>
    <w:p w:rsidR="00861319" w:rsidRDefault="00861319" w:rsidP="00861319">
      <w:pPr>
        <w:pStyle w:val="Default"/>
        <w:rPr>
          <w:rFonts w:ascii="Tahoma" w:hAnsi="Tahoma" w:cs="Tahoma"/>
          <w:sz w:val="20"/>
          <w:szCs w:val="20"/>
        </w:rPr>
      </w:pPr>
      <w:r>
        <w:rPr>
          <w:bCs/>
        </w:rPr>
        <w:t>(</w:t>
      </w:r>
      <w:r>
        <w:rPr>
          <w:rFonts w:ascii="Tahoma" w:hAnsi="Tahoma" w:cs="Tahoma"/>
          <w:sz w:val="20"/>
          <w:szCs w:val="20"/>
        </w:rPr>
        <w:t>Sample MOU use for an alternate site)</w:t>
      </w:r>
    </w:p>
    <w:p w:rsidR="00861319" w:rsidRDefault="00861319" w:rsidP="00861319">
      <w:pPr>
        <w:pStyle w:val="Default"/>
        <w:ind w:left="360"/>
        <w:rPr>
          <w:rFonts w:ascii="Tahoma" w:hAnsi="Tahoma" w:cs="Tahoma"/>
          <w:sz w:val="20"/>
          <w:szCs w:val="20"/>
        </w:rPr>
      </w:pP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 xml:space="preserve">THIS AGREEMENT (Agreement) is </w:t>
      </w:r>
      <w:proofErr w:type="gramStart"/>
      <w:r>
        <w:rPr>
          <w:rFonts w:ascii="Tahoma" w:hAnsi="Tahoma" w:cs="Tahoma"/>
          <w:sz w:val="20"/>
          <w:szCs w:val="20"/>
        </w:rPr>
        <w:t>entered into as</w:t>
      </w:r>
      <w:proofErr w:type="gramEnd"/>
      <w:r>
        <w:rPr>
          <w:rFonts w:ascii="Tahoma" w:hAnsi="Tahoma" w:cs="Tahoma"/>
          <w:sz w:val="20"/>
          <w:szCs w:val="20"/>
        </w:rPr>
        <w:t xml:space="preserve"> of this ____ day of ______ 20__ by and between, (the FACILITY) and ____________________, (the SHELTER) for the provision of</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physical facilities to serve as a temporary shelter for the residents of the FACILITY in the event of the need for emergency evacuation of the FACILITY.</w:t>
      </w:r>
    </w:p>
    <w:p w:rsidR="00861319" w:rsidRDefault="00861319" w:rsidP="00861319">
      <w:pPr>
        <w:autoSpaceDE w:val="0"/>
        <w:autoSpaceDN w:val="0"/>
        <w:adjustRightInd w:val="0"/>
        <w:rPr>
          <w:rFonts w:ascii="Tahoma" w:hAnsi="Tahoma" w:cs="Tahoma"/>
          <w:b/>
          <w:bCs/>
          <w:sz w:val="20"/>
          <w:szCs w:val="20"/>
        </w:rPr>
      </w:pPr>
      <w:r>
        <w:rPr>
          <w:rFonts w:ascii="Tahoma" w:hAnsi="Tahoma" w:cs="Tahoma"/>
          <w:b/>
          <w:bCs/>
          <w:sz w:val="20"/>
          <w:szCs w:val="20"/>
        </w:rPr>
        <w:t>RECITALS</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A. The FACILITY is a [type of facility], with census at full capacity of [number of residents</w:t>
      </w:r>
      <w:proofErr w:type="gramStart"/>
      <w:r>
        <w:rPr>
          <w:rFonts w:ascii="Tahoma" w:hAnsi="Tahoma" w:cs="Tahoma"/>
          <w:sz w:val="20"/>
          <w:szCs w:val="20"/>
        </w:rPr>
        <w:t>] .</w:t>
      </w:r>
      <w:proofErr w:type="gramEnd"/>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B. The SHELTER is a [describe</w:t>
      </w:r>
      <w:proofErr w:type="gramStart"/>
      <w:r>
        <w:rPr>
          <w:rFonts w:ascii="Tahoma" w:hAnsi="Tahoma" w:cs="Tahoma"/>
          <w:sz w:val="20"/>
          <w:szCs w:val="20"/>
        </w:rPr>
        <w:t>] ,</w:t>
      </w:r>
      <w:proofErr w:type="gramEnd"/>
      <w:r>
        <w:rPr>
          <w:rFonts w:ascii="Tahoma" w:hAnsi="Tahoma" w:cs="Tahoma"/>
          <w:sz w:val="20"/>
          <w:szCs w:val="20"/>
        </w:rPr>
        <w:t xml:space="preserve"> that has the capacity to temporarily accommodate [number of residents] , and the Facility’s staff who care for those residents.</w:t>
      </w:r>
    </w:p>
    <w:p w:rsidR="00861319" w:rsidRDefault="00861319" w:rsidP="00861319">
      <w:pPr>
        <w:autoSpaceDE w:val="0"/>
        <w:autoSpaceDN w:val="0"/>
        <w:adjustRightInd w:val="0"/>
        <w:rPr>
          <w:rFonts w:ascii="Tahoma" w:hAnsi="Tahoma" w:cs="Tahoma"/>
          <w:b/>
          <w:bCs/>
          <w:sz w:val="20"/>
          <w:szCs w:val="20"/>
        </w:rPr>
      </w:pPr>
    </w:p>
    <w:p w:rsidR="00861319" w:rsidRDefault="00861319" w:rsidP="00861319">
      <w:pPr>
        <w:autoSpaceDE w:val="0"/>
        <w:autoSpaceDN w:val="0"/>
        <w:adjustRightInd w:val="0"/>
        <w:rPr>
          <w:rFonts w:ascii="Tahoma" w:hAnsi="Tahoma" w:cs="Tahoma"/>
          <w:b/>
          <w:bCs/>
          <w:sz w:val="20"/>
          <w:szCs w:val="20"/>
        </w:rPr>
      </w:pPr>
      <w:r>
        <w:rPr>
          <w:rFonts w:ascii="Tahoma" w:hAnsi="Tahoma" w:cs="Tahoma"/>
          <w:b/>
          <w:bCs/>
          <w:sz w:val="20"/>
          <w:szCs w:val="20"/>
        </w:rPr>
        <w:t>AGREEMENT</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In consideration of the mutual promises in this Agreement, The FACILITY and the SHELTER agree as follows:</w:t>
      </w:r>
    </w:p>
    <w:p w:rsidR="00861319" w:rsidRDefault="00861319" w:rsidP="00861319">
      <w:pPr>
        <w:autoSpaceDE w:val="0"/>
        <w:autoSpaceDN w:val="0"/>
        <w:adjustRightInd w:val="0"/>
        <w:rPr>
          <w:rFonts w:ascii="Tahoma" w:hAnsi="Tahoma" w:cs="Tahoma"/>
          <w:sz w:val="20"/>
          <w:szCs w:val="20"/>
        </w:rPr>
      </w:pP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 xml:space="preserve">1.0 </w:t>
      </w:r>
      <w:r>
        <w:rPr>
          <w:rFonts w:ascii="Tahoma" w:hAnsi="Tahoma" w:cs="Tahoma"/>
          <w:b/>
          <w:bCs/>
          <w:sz w:val="20"/>
          <w:szCs w:val="20"/>
        </w:rPr>
        <w:t xml:space="preserve">Nature of Services. </w:t>
      </w:r>
      <w:r>
        <w:rPr>
          <w:rFonts w:ascii="Tahoma" w:hAnsi="Tahoma" w:cs="Tahoma"/>
          <w:sz w:val="20"/>
          <w:szCs w:val="20"/>
        </w:rPr>
        <w:t>The SHELTER is not a nursing facility, health care facility, or residential</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 xml:space="preserve">facility licensed by the State of Minnesota. </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1.1 The SHELTER will provide the following physical facilities to the FACILITY on a temporary basis:</w:t>
      </w:r>
    </w:p>
    <w:p w:rsidR="00861319" w:rsidRDefault="00861319" w:rsidP="00861319">
      <w:pPr>
        <w:autoSpaceDE w:val="0"/>
        <w:autoSpaceDN w:val="0"/>
        <w:adjustRightInd w:val="0"/>
        <w:rPr>
          <w:rFonts w:ascii="Tahoma" w:hAnsi="Tahoma" w:cs="Tahoma"/>
          <w:sz w:val="20"/>
          <w:szCs w:val="20"/>
        </w:rPr>
      </w:pPr>
      <w:r>
        <w:rPr>
          <w:rFonts w:ascii="SymbolMT" w:hAnsi="SymbolMT" w:cs="SymbolMT"/>
          <w:sz w:val="20"/>
          <w:szCs w:val="20"/>
        </w:rPr>
        <w:t xml:space="preserve">♦ </w:t>
      </w:r>
      <w:r>
        <w:rPr>
          <w:rFonts w:ascii="Tahoma" w:hAnsi="Tahoma" w:cs="Tahoma"/>
          <w:sz w:val="20"/>
          <w:szCs w:val="20"/>
        </w:rPr>
        <w:t>Space sufficient to accommodate ___ beds, sleeping arrangements, residents, and the</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FACILITY staff who provide care for the residents.</w:t>
      </w:r>
    </w:p>
    <w:p w:rsidR="00861319" w:rsidRDefault="00861319" w:rsidP="00861319">
      <w:pPr>
        <w:autoSpaceDE w:val="0"/>
        <w:autoSpaceDN w:val="0"/>
        <w:adjustRightInd w:val="0"/>
        <w:rPr>
          <w:rFonts w:ascii="Tahoma" w:hAnsi="Tahoma" w:cs="Tahoma"/>
          <w:sz w:val="20"/>
          <w:szCs w:val="20"/>
        </w:rPr>
      </w:pPr>
      <w:r>
        <w:rPr>
          <w:rFonts w:ascii="SymbolMT" w:hAnsi="SymbolMT" w:cs="SymbolMT"/>
          <w:sz w:val="20"/>
          <w:szCs w:val="20"/>
        </w:rPr>
        <w:t xml:space="preserve">♦ </w:t>
      </w:r>
      <w:r>
        <w:rPr>
          <w:rFonts w:ascii="Tahoma" w:hAnsi="Tahoma" w:cs="Tahoma"/>
          <w:sz w:val="20"/>
          <w:szCs w:val="20"/>
        </w:rPr>
        <w:t>Restrooms</w:t>
      </w:r>
    </w:p>
    <w:p w:rsidR="00861319" w:rsidRDefault="00861319" w:rsidP="00861319">
      <w:pPr>
        <w:autoSpaceDE w:val="0"/>
        <w:autoSpaceDN w:val="0"/>
        <w:adjustRightInd w:val="0"/>
        <w:rPr>
          <w:rFonts w:ascii="Tahoma" w:hAnsi="Tahoma" w:cs="Tahoma"/>
          <w:sz w:val="20"/>
          <w:szCs w:val="20"/>
        </w:rPr>
      </w:pPr>
      <w:r>
        <w:rPr>
          <w:rFonts w:ascii="SymbolMT" w:hAnsi="SymbolMT" w:cs="SymbolMT"/>
          <w:sz w:val="20"/>
          <w:szCs w:val="20"/>
        </w:rPr>
        <w:t xml:space="preserve">♦ </w:t>
      </w:r>
      <w:r>
        <w:rPr>
          <w:rFonts w:ascii="Tahoma" w:hAnsi="Tahoma" w:cs="Tahoma"/>
          <w:sz w:val="20"/>
          <w:szCs w:val="20"/>
        </w:rPr>
        <w:t>Electricity to provide light and to supply power to necessary medical devices and/or equipment to care for the residents.</w:t>
      </w:r>
    </w:p>
    <w:p w:rsidR="00861319" w:rsidRDefault="00861319" w:rsidP="00861319">
      <w:pPr>
        <w:autoSpaceDE w:val="0"/>
        <w:autoSpaceDN w:val="0"/>
        <w:adjustRightInd w:val="0"/>
        <w:rPr>
          <w:rFonts w:ascii="Tahoma" w:hAnsi="Tahoma" w:cs="Tahoma"/>
          <w:sz w:val="20"/>
          <w:szCs w:val="20"/>
        </w:rPr>
      </w:pPr>
      <w:r>
        <w:rPr>
          <w:rFonts w:ascii="SymbolMT" w:hAnsi="SymbolMT" w:cs="SymbolMT"/>
          <w:sz w:val="20"/>
          <w:szCs w:val="20"/>
        </w:rPr>
        <w:t xml:space="preserve">♦ </w:t>
      </w:r>
      <w:r>
        <w:rPr>
          <w:rFonts w:ascii="Tahoma" w:hAnsi="Tahoma" w:cs="Tahoma"/>
          <w:sz w:val="20"/>
          <w:szCs w:val="20"/>
        </w:rPr>
        <w:t>A potable water source or space to accommodate water reserves.</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 xml:space="preserve">1.2 The SHELTER’s physical facilities will only include the </w:t>
      </w:r>
      <w:proofErr w:type="gramStart"/>
      <w:r>
        <w:rPr>
          <w:rFonts w:ascii="Tahoma" w:hAnsi="Tahoma" w:cs="Tahoma"/>
          <w:sz w:val="20"/>
          <w:szCs w:val="20"/>
        </w:rPr>
        <w:t>aforementioned services</w:t>
      </w:r>
      <w:proofErr w:type="gramEnd"/>
      <w:r>
        <w:rPr>
          <w:rFonts w:ascii="Tahoma" w:hAnsi="Tahoma" w:cs="Tahoma"/>
          <w:sz w:val="20"/>
          <w:szCs w:val="20"/>
        </w:rPr>
        <w:t xml:space="preserve"> and do not</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include:</w:t>
      </w:r>
    </w:p>
    <w:p w:rsidR="00861319" w:rsidRDefault="00861319" w:rsidP="00861319">
      <w:pPr>
        <w:autoSpaceDE w:val="0"/>
        <w:autoSpaceDN w:val="0"/>
        <w:adjustRightInd w:val="0"/>
        <w:rPr>
          <w:rFonts w:ascii="Tahoma" w:hAnsi="Tahoma" w:cs="Tahoma"/>
          <w:sz w:val="20"/>
          <w:szCs w:val="20"/>
        </w:rPr>
      </w:pPr>
      <w:r>
        <w:rPr>
          <w:rFonts w:ascii="SymbolMT" w:hAnsi="SymbolMT" w:cs="SymbolMT"/>
          <w:sz w:val="20"/>
          <w:szCs w:val="20"/>
        </w:rPr>
        <w:t xml:space="preserve">♦ </w:t>
      </w:r>
      <w:r>
        <w:rPr>
          <w:rFonts w:ascii="Tahoma" w:hAnsi="Tahoma" w:cs="Tahoma"/>
          <w:sz w:val="20"/>
          <w:szCs w:val="20"/>
        </w:rPr>
        <w:t>Staffing</w:t>
      </w:r>
    </w:p>
    <w:p w:rsidR="00861319" w:rsidRDefault="00861319" w:rsidP="00861319">
      <w:pPr>
        <w:autoSpaceDE w:val="0"/>
        <w:autoSpaceDN w:val="0"/>
        <w:adjustRightInd w:val="0"/>
        <w:rPr>
          <w:rFonts w:ascii="Tahoma" w:hAnsi="Tahoma" w:cs="Tahoma"/>
          <w:sz w:val="20"/>
          <w:szCs w:val="20"/>
        </w:rPr>
      </w:pPr>
      <w:r>
        <w:rPr>
          <w:rFonts w:ascii="SymbolMT" w:hAnsi="SymbolMT" w:cs="SymbolMT"/>
          <w:sz w:val="20"/>
          <w:szCs w:val="20"/>
        </w:rPr>
        <w:t xml:space="preserve">♦ </w:t>
      </w:r>
      <w:r>
        <w:rPr>
          <w:rFonts w:ascii="Tahoma" w:hAnsi="Tahoma" w:cs="Tahoma"/>
          <w:sz w:val="20"/>
          <w:szCs w:val="20"/>
        </w:rPr>
        <w:t>Supplies</w:t>
      </w:r>
    </w:p>
    <w:p w:rsidR="00861319" w:rsidRDefault="00861319" w:rsidP="00861319">
      <w:pPr>
        <w:autoSpaceDE w:val="0"/>
        <w:autoSpaceDN w:val="0"/>
        <w:adjustRightInd w:val="0"/>
        <w:rPr>
          <w:rFonts w:ascii="Tahoma" w:hAnsi="Tahoma" w:cs="Tahoma"/>
          <w:sz w:val="20"/>
          <w:szCs w:val="20"/>
        </w:rPr>
      </w:pPr>
      <w:r>
        <w:rPr>
          <w:rFonts w:ascii="SymbolMT" w:hAnsi="SymbolMT" w:cs="SymbolMT"/>
          <w:sz w:val="20"/>
          <w:szCs w:val="20"/>
        </w:rPr>
        <w:t xml:space="preserve">♦ </w:t>
      </w:r>
      <w:r>
        <w:rPr>
          <w:rFonts w:ascii="Tahoma" w:hAnsi="Tahoma" w:cs="Tahoma"/>
          <w:sz w:val="20"/>
          <w:szCs w:val="20"/>
        </w:rPr>
        <w:t>Medical care</w:t>
      </w:r>
    </w:p>
    <w:p w:rsidR="00861319" w:rsidRDefault="00861319" w:rsidP="00861319">
      <w:pPr>
        <w:autoSpaceDE w:val="0"/>
        <w:autoSpaceDN w:val="0"/>
        <w:adjustRightInd w:val="0"/>
        <w:rPr>
          <w:rFonts w:ascii="Tahoma" w:hAnsi="Tahoma" w:cs="Tahoma"/>
          <w:sz w:val="20"/>
          <w:szCs w:val="20"/>
        </w:rPr>
      </w:pPr>
      <w:r>
        <w:rPr>
          <w:rFonts w:ascii="SymbolMT" w:hAnsi="SymbolMT" w:cs="SymbolMT"/>
          <w:sz w:val="20"/>
          <w:szCs w:val="20"/>
        </w:rPr>
        <w:t xml:space="preserve">♦ </w:t>
      </w:r>
      <w:r>
        <w:rPr>
          <w:rFonts w:ascii="Tahoma" w:hAnsi="Tahoma" w:cs="Tahoma"/>
          <w:sz w:val="20"/>
          <w:szCs w:val="20"/>
        </w:rPr>
        <w:t>Food or water (other than city services)</w:t>
      </w:r>
    </w:p>
    <w:p w:rsidR="00861319" w:rsidRDefault="00861319" w:rsidP="00861319">
      <w:pPr>
        <w:autoSpaceDE w:val="0"/>
        <w:autoSpaceDN w:val="0"/>
        <w:adjustRightInd w:val="0"/>
        <w:rPr>
          <w:rFonts w:ascii="Tahoma" w:hAnsi="Tahoma" w:cs="Tahoma"/>
          <w:sz w:val="20"/>
          <w:szCs w:val="20"/>
        </w:rPr>
      </w:pPr>
      <w:r>
        <w:rPr>
          <w:rFonts w:ascii="SymbolMT" w:hAnsi="SymbolMT" w:cs="SymbolMT"/>
          <w:sz w:val="20"/>
          <w:szCs w:val="20"/>
        </w:rPr>
        <w:t xml:space="preserve">♦ </w:t>
      </w:r>
      <w:r>
        <w:rPr>
          <w:rFonts w:ascii="Tahoma" w:hAnsi="Tahoma" w:cs="Tahoma"/>
          <w:sz w:val="20"/>
          <w:szCs w:val="20"/>
        </w:rPr>
        <w:t>Clothing</w:t>
      </w:r>
    </w:p>
    <w:p w:rsidR="00861319" w:rsidRDefault="00861319" w:rsidP="00861319">
      <w:pPr>
        <w:autoSpaceDE w:val="0"/>
        <w:autoSpaceDN w:val="0"/>
        <w:adjustRightInd w:val="0"/>
        <w:rPr>
          <w:rFonts w:ascii="Tahoma" w:hAnsi="Tahoma" w:cs="Tahoma"/>
          <w:sz w:val="20"/>
          <w:szCs w:val="20"/>
        </w:rPr>
      </w:pPr>
      <w:r>
        <w:rPr>
          <w:rFonts w:ascii="SymbolMT" w:hAnsi="SymbolMT" w:cs="SymbolMT"/>
          <w:sz w:val="20"/>
          <w:szCs w:val="20"/>
        </w:rPr>
        <w:t xml:space="preserve">♦ </w:t>
      </w:r>
      <w:r>
        <w:rPr>
          <w:rFonts w:ascii="Tahoma" w:hAnsi="Tahoma" w:cs="Tahoma"/>
          <w:sz w:val="20"/>
          <w:szCs w:val="20"/>
        </w:rPr>
        <w:t>Beds or linen</w:t>
      </w:r>
    </w:p>
    <w:p w:rsidR="00861319" w:rsidRDefault="00861319" w:rsidP="00861319">
      <w:pPr>
        <w:autoSpaceDE w:val="0"/>
        <w:autoSpaceDN w:val="0"/>
        <w:adjustRightInd w:val="0"/>
        <w:rPr>
          <w:rFonts w:ascii="Tahoma" w:hAnsi="Tahoma" w:cs="Tahoma"/>
          <w:sz w:val="20"/>
          <w:szCs w:val="20"/>
        </w:rPr>
      </w:pPr>
      <w:r>
        <w:rPr>
          <w:rFonts w:ascii="SymbolMT" w:hAnsi="SymbolMT" w:cs="SymbolMT"/>
          <w:sz w:val="20"/>
          <w:szCs w:val="20"/>
        </w:rPr>
        <w:t xml:space="preserve">♦ </w:t>
      </w:r>
      <w:r>
        <w:rPr>
          <w:rFonts w:ascii="Tahoma" w:hAnsi="Tahoma" w:cs="Tahoma"/>
          <w:sz w:val="20"/>
          <w:szCs w:val="20"/>
        </w:rPr>
        <w:t>Transportation</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1.3 The FACILITY will be responsible for providing food, clothing, beds, linen, appropriate medical and other supplies, transportation, appropriate equipment, staff, and medication (if appropriate) or arranging for these services and provisions.</w:t>
      </w:r>
    </w:p>
    <w:p w:rsidR="00861319" w:rsidRDefault="00861319" w:rsidP="00861319">
      <w:pPr>
        <w:autoSpaceDE w:val="0"/>
        <w:autoSpaceDN w:val="0"/>
        <w:adjustRightInd w:val="0"/>
        <w:rPr>
          <w:rFonts w:ascii="Tahoma" w:hAnsi="Tahoma" w:cs="Tahoma"/>
          <w:sz w:val="20"/>
          <w:szCs w:val="20"/>
        </w:rPr>
      </w:pP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 xml:space="preserve">2.0 </w:t>
      </w:r>
      <w:r>
        <w:rPr>
          <w:rFonts w:ascii="Tahoma" w:hAnsi="Tahoma" w:cs="Tahoma"/>
          <w:b/>
          <w:bCs/>
          <w:sz w:val="20"/>
          <w:szCs w:val="20"/>
        </w:rPr>
        <w:t xml:space="preserve">Availability of SHELTER. </w:t>
      </w:r>
      <w:r>
        <w:rPr>
          <w:rFonts w:ascii="Tahoma" w:hAnsi="Tahoma" w:cs="Tahoma"/>
          <w:sz w:val="20"/>
          <w:szCs w:val="20"/>
        </w:rPr>
        <w:t>As part of the emergency nature of the services required by the</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FACILITY, the SHELTER agrees to be available as provided in the AGREEMENT at any time, 24hours/day, seven days/week.</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2.1 The FACILITY will designate a contact person (or designee) who will notify the SHELTER of the need for its services.</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2.2 The SHELTER will designate a contact person (or designee) who will ensure that the SHELTER is available for use by the FACILITY in the case of an emergency at any time, 24 hours/day, seven days/week.</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lastRenderedPageBreak/>
        <w:t>2.3 In the alternative, the SHELTER and the FACILITY will agree on a designated contact person or designee who will have access to the SHELTER in the event of an emergency at any time, 24 hours/day, seven days/week.</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2.4 In the event of an emergency, the services of the SHELTER will be necessary only until it has been deemed safe for the residents to return to the FACILITY, or the residents have been placed in an alternative setting.</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 xml:space="preserve">2.5 The FACILITY agrees to make a good faith effort to utilize the SHELTER only </w:t>
      </w:r>
      <w:proofErr w:type="gramStart"/>
      <w:r>
        <w:rPr>
          <w:rFonts w:ascii="Tahoma" w:hAnsi="Tahoma" w:cs="Tahoma"/>
          <w:sz w:val="20"/>
          <w:szCs w:val="20"/>
        </w:rPr>
        <w:t>as long as</w:t>
      </w:r>
      <w:proofErr w:type="gramEnd"/>
      <w:r>
        <w:rPr>
          <w:rFonts w:ascii="Tahoma" w:hAnsi="Tahoma" w:cs="Tahoma"/>
          <w:sz w:val="20"/>
          <w:szCs w:val="20"/>
        </w:rPr>
        <w:t xml:space="preserve"> necessary and make a good faith effort to transfer residents to alternative placement as quickly as safely possible.</w:t>
      </w:r>
    </w:p>
    <w:p w:rsidR="00861319" w:rsidRDefault="00861319" w:rsidP="00861319">
      <w:pPr>
        <w:autoSpaceDE w:val="0"/>
        <w:autoSpaceDN w:val="0"/>
        <w:adjustRightInd w:val="0"/>
        <w:rPr>
          <w:rFonts w:ascii="Tahoma" w:hAnsi="Tahoma" w:cs="Tahoma"/>
          <w:sz w:val="20"/>
          <w:szCs w:val="20"/>
        </w:rPr>
      </w:pP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 xml:space="preserve">3.0 </w:t>
      </w:r>
      <w:r>
        <w:rPr>
          <w:rFonts w:ascii="Tahoma" w:hAnsi="Tahoma" w:cs="Tahoma"/>
          <w:b/>
          <w:bCs/>
          <w:sz w:val="20"/>
          <w:szCs w:val="20"/>
        </w:rPr>
        <w:t xml:space="preserve">Insurance coverage. </w:t>
      </w:r>
      <w:r>
        <w:rPr>
          <w:rFonts w:ascii="Tahoma" w:hAnsi="Tahoma" w:cs="Tahoma"/>
          <w:sz w:val="20"/>
          <w:szCs w:val="20"/>
        </w:rPr>
        <w:t>The SHELTER agrees to maintain premises liability insurance.</w:t>
      </w:r>
    </w:p>
    <w:p w:rsidR="00861319" w:rsidRDefault="00861319" w:rsidP="00861319">
      <w:pPr>
        <w:autoSpaceDE w:val="0"/>
        <w:autoSpaceDN w:val="0"/>
        <w:adjustRightInd w:val="0"/>
        <w:rPr>
          <w:rFonts w:ascii="Tahoma" w:hAnsi="Tahoma" w:cs="Tahoma"/>
          <w:sz w:val="20"/>
          <w:szCs w:val="20"/>
        </w:rPr>
      </w:pP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 xml:space="preserve">4.0 </w:t>
      </w:r>
      <w:r>
        <w:rPr>
          <w:rFonts w:ascii="Tahoma" w:hAnsi="Tahoma" w:cs="Tahoma"/>
          <w:b/>
          <w:bCs/>
          <w:sz w:val="20"/>
          <w:szCs w:val="20"/>
        </w:rPr>
        <w:t xml:space="preserve">Indemnification. </w:t>
      </w:r>
      <w:r>
        <w:rPr>
          <w:rFonts w:ascii="Tahoma" w:hAnsi="Tahoma" w:cs="Tahoma"/>
          <w:sz w:val="20"/>
          <w:szCs w:val="20"/>
        </w:rPr>
        <w:t xml:space="preserve">The SHELTER and the FACILITY agree to indemnify and hold each other harmless for all claims and damages for all negligent acts or omissions arising out of or </w:t>
      </w:r>
      <w:proofErr w:type="gramStart"/>
      <w:r>
        <w:rPr>
          <w:rFonts w:ascii="Tahoma" w:hAnsi="Tahoma" w:cs="Tahoma"/>
          <w:sz w:val="20"/>
          <w:szCs w:val="20"/>
        </w:rPr>
        <w:t>as a result of</w:t>
      </w:r>
      <w:proofErr w:type="gramEnd"/>
      <w:r>
        <w:rPr>
          <w:rFonts w:ascii="Tahoma" w:hAnsi="Tahoma" w:cs="Tahoma"/>
          <w:sz w:val="20"/>
          <w:szCs w:val="20"/>
        </w:rPr>
        <w:t xml:space="preserve"> the performance of this AGREEMENT.</w:t>
      </w:r>
    </w:p>
    <w:p w:rsidR="00861319" w:rsidRDefault="00861319" w:rsidP="00861319">
      <w:pPr>
        <w:autoSpaceDE w:val="0"/>
        <w:autoSpaceDN w:val="0"/>
        <w:adjustRightInd w:val="0"/>
        <w:rPr>
          <w:rFonts w:ascii="Tahoma" w:hAnsi="Tahoma" w:cs="Tahoma"/>
          <w:sz w:val="20"/>
          <w:szCs w:val="20"/>
        </w:rPr>
      </w:pP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 xml:space="preserve">5.0 </w:t>
      </w:r>
      <w:r>
        <w:rPr>
          <w:rFonts w:ascii="Tahoma" w:hAnsi="Tahoma" w:cs="Tahoma"/>
          <w:b/>
          <w:bCs/>
          <w:sz w:val="20"/>
          <w:szCs w:val="20"/>
        </w:rPr>
        <w:t xml:space="preserve">Fees. </w:t>
      </w:r>
      <w:r>
        <w:rPr>
          <w:rFonts w:ascii="Tahoma" w:hAnsi="Tahoma" w:cs="Tahoma"/>
          <w:sz w:val="20"/>
          <w:szCs w:val="20"/>
        </w:rPr>
        <w:t xml:space="preserve">The FACILITY agrees to pay the SHELTER at a rate of $_______.00 per month to maintain the SHELTER </w:t>
      </w:r>
      <w:proofErr w:type="gramStart"/>
      <w:r>
        <w:rPr>
          <w:rFonts w:ascii="Tahoma" w:hAnsi="Tahoma" w:cs="Tahoma"/>
          <w:sz w:val="20"/>
          <w:szCs w:val="20"/>
        </w:rPr>
        <w:t>in a position to</w:t>
      </w:r>
      <w:proofErr w:type="gramEnd"/>
      <w:r>
        <w:rPr>
          <w:rFonts w:ascii="Tahoma" w:hAnsi="Tahoma" w:cs="Tahoma"/>
          <w:sz w:val="20"/>
          <w:szCs w:val="20"/>
        </w:rPr>
        <w:t xml:space="preserve"> accommodate all the terms of this AGREEMENT.</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5.1 The FACILITY agrees to reimburse the SHELTER for additional expenses incurred during the use of its facilities.</w:t>
      </w:r>
    </w:p>
    <w:p w:rsidR="00861319" w:rsidRDefault="00861319" w:rsidP="00861319">
      <w:pPr>
        <w:autoSpaceDE w:val="0"/>
        <w:autoSpaceDN w:val="0"/>
        <w:adjustRightInd w:val="0"/>
        <w:rPr>
          <w:rFonts w:ascii="Tahoma" w:hAnsi="Tahoma" w:cs="Tahoma"/>
          <w:sz w:val="20"/>
          <w:szCs w:val="20"/>
        </w:rPr>
      </w:pP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 xml:space="preserve">6.0 </w:t>
      </w:r>
      <w:r>
        <w:rPr>
          <w:rFonts w:ascii="Tahoma" w:hAnsi="Tahoma" w:cs="Tahoma"/>
          <w:b/>
          <w:bCs/>
          <w:sz w:val="20"/>
          <w:szCs w:val="20"/>
        </w:rPr>
        <w:t xml:space="preserve">Entire Agreement. </w:t>
      </w:r>
      <w:r>
        <w:rPr>
          <w:rFonts w:ascii="Tahoma" w:hAnsi="Tahoma" w:cs="Tahoma"/>
          <w:sz w:val="20"/>
          <w:szCs w:val="20"/>
        </w:rPr>
        <w:t>This Agreement contains the entire Agreement between parties.</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6.1 Any amendments to this Agreement must be made in writing and signed by both parties.</w:t>
      </w:r>
    </w:p>
    <w:p w:rsidR="00861319" w:rsidRDefault="00861319" w:rsidP="00861319">
      <w:pPr>
        <w:autoSpaceDE w:val="0"/>
        <w:autoSpaceDN w:val="0"/>
        <w:adjustRightInd w:val="0"/>
        <w:rPr>
          <w:rFonts w:ascii="Tahoma" w:hAnsi="Tahoma" w:cs="Tahoma"/>
          <w:sz w:val="20"/>
          <w:szCs w:val="20"/>
        </w:rPr>
      </w:pP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 xml:space="preserve">7.0 </w:t>
      </w:r>
      <w:r>
        <w:rPr>
          <w:rFonts w:ascii="Tahoma" w:hAnsi="Tahoma" w:cs="Tahoma"/>
          <w:b/>
          <w:bCs/>
          <w:sz w:val="20"/>
          <w:szCs w:val="20"/>
        </w:rPr>
        <w:t xml:space="preserve">Applicable Law. </w:t>
      </w:r>
      <w:r>
        <w:rPr>
          <w:rFonts w:ascii="Tahoma" w:hAnsi="Tahoma" w:cs="Tahoma"/>
          <w:sz w:val="20"/>
          <w:szCs w:val="20"/>
        </w:rPr>
        <w:t>This Agreement and any disputes relating to it shall be construed under</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 xml:space="preserve">Minnesota law. </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 xml:space="preserve">7.1 If any of the provisions in this Agreement are determined to be in violation of State or Federal law, said provisions shall be interpreted </w:t>
      </w:r>
      <w:proofErr w:type="gramStart"/>
      <w:r>
        <w:rPr>
          <w:rFonts w:ascii="Tahoma" w:hAnsi="Tahoma" w:cs="Tahoma"/>
          <w:sz w:val="20"/>
          <w:szCs w:val="20"/>
        </w:rPr>
        <w:t>so as to</w:t>
      </w:r>
      <w:proofErr w:type="gramEnd"/>
      <w:r>
        <w:rPr>
          <w:rFonts w:ascii="Tahoma" w:hAnsi="Tahoma" w:cs="Tahoma"/>
          <w:sz w:val="20"/>
          <w:szCs w:val="20"/>
        </w:rPr>
        <w:t xml:space="preserve"> be in compliance with such law or said</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provisions shall fall out of this Agreement, but otherwise, the Agreement shall be unaffected and</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shall remain in full force and effect.</w:t>
      </w:r>
    </w:p>
    <w:p w:rsidR="00861319" w:rsidRDefault="00861319" w:rsidP="00861319">
      <w:pPr>
        <w:autoSpaceDE w:val="0"/>
        <w:autoSpaceDN w:val="0"/>
        <w:adjustRightInd w:val="0"/>
        <w:rPr>
          <w:rFonts w:ascii="Tahoma" w:hAnsi="Tahoma" w:cs="Tahoma"/>
          <w:sz w:val="20"/>
          <w:szCs w:val="20"/>
        </w:rPr>
      </w:pP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IN WITNESS WHEREOF, the parties have executed this Agreement effective as of the date stated above.</w:t>
      </w:r>
    </w:p>
    <w:p w:rsidR="00861319" w:rsidRDefault="00861319" w:rsidP="00861319">
      <w:pPr>
        <w:autoSpaceDE w:val="0"/>
        <w:autoSpaceDN w:val="0"/>
        <w:adjustRightInd w:val="0"/>
        <w:rPr>
          <w:rFonts w:ascii="Tahoma" w:hAnsi="Tahoma" w:cs="Tahoma"/>
          <w:sz w:val="20"/>
          <w:szCs w:val="20"/>
        </w:rPr>
      </w:pP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[NAME OF FACILITY]</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By: _________________________________</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Its: Administrator__________________</w:t>
      </w:r>
    </w:p>
    <w:p w:rsidR="00861319" w:rsidRDefault="00861319" w:rsidP="00861319">
      <w:pPr>
        <w:autoSpaceDE w:val="0"/>
        <w:autoSpaceDN w:val="0"/>
        <w:adjustRightInd w:val="0"/>
        <w:rPr>
          <w:rFonts w:ascii="Tahoma" w:hAnsi="Tahoma" w:cs="Tahoma"/>
          <w:sz w:val="20"/>
          <w:szCs w:val="20"/>
        </w:rPr>
      </w:pP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_______</w:t>
      </w:r>
      <w:proofErr w:type="gramStart"/>
      <w:r>
        <w:rPr>
          <w:rFonts w:ascii="Tahoma" w:hAnsi="Tahoma" w:cs="Tahoma"/>
          <w:sz w:val="20"/>
          <w:szCs w:val="20"/>
        </w:rPr>
        <w:t>_[</w:t>
      </w:r>
      <w:proofErr w:type="gramEnd"/>
      <w:r>
        <w:rPr>
          <w:rFonts w:ascii="Tahoma" w:hAnsi="Tahoma" w:cs="Tahoma"/>
          <w:sz w:val="20"/>
          <w:szCs w:val="20"/>
        </w:rPr>
        <w:t>NAME OF SHELTER]</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By: _________________________________</w:t>
      </w:r>
    </w:p>
    <w:p w:rsidR="00861319" w:rsidRPr="00670CB4" w:rsidRDefault="00861319" w:rsidP="00861319">
      <w:pPr>
        <w:pStyle w:val="Default"/>
        <w:rPr>
          <w:bCs/>
        </w:rPr>
      </w:pPr>
      <w:r>
        <w:rPr>
          <w:rFonts w:ascii="Tahoma" w:hAnsi="Tahoma" w:cs="Tahoma"/>
          <w:sz w:val="20"/>
          <w:szCs w:val="20"/>
        </w:rPr>
        <w:t>Its: _________________________________</w:t>
      </w:r>
    </w:p>
    <w:p w:rsidR="00861319" w:rsidRPr="00C55D31" w:rsidRDefault="00861319" w:rsidP="00861319">
      <w:pPr>
        <w:pStyle w:val="Default"/>
        <w:ind w:left="360"/>
        <w:rPr>
          <w:b/>
          <w:bCs/>
        </w:rPr>
      </w:pPr>
    </w:p>
    <w:p w:rsidR="00861319" w:rsidRPr="00C55D31" w:rsidRDefault="00861319" w:rsidP="00861319">
      <w:pPr>
        <w:pStyle w:val="Default"/>
        <w:ind w:left="360"/>
        <w:rPr>
          <w:b/>
          <w:bCs/>
        </w:rPr>
      </w:pPr>
    </w:p>
    <w:p w:rsidR="00861319" w:rsidRPr="00C55D31" w:rsidRDefault="00861319" w:rsidP="00861319">
      <w:pPr>
        <w:pStyle w:val="Default"/>
        <w:ind w:left="360"/>
        <w:rPr>
          <w:b/>
          <w:bCs/>
        </w:rPr>
      </w:pPr>
    </w:p>
    <w:p w:rsidR="00861319" w:rsidRPr="00C55D31" w:rsidRDefault="00861319" w:rsidP="00861319">
      <w:pPr>
        <w:pStyle w:val="Default"/>
        <w:ind w:left="360"/>
        <w:rPr>
          <w:b/>
          <w:bCs/>
        </w:rPr>
      </w:pPr>
    </w:p>
    <w:p w:rsidR="00861319" w:rsidRPr="00C55D31" w:rsidRDefault="00861319" w:rsidP="00861319">
      <w:pPr>
        <w:pStyle w:val="Default"/>
        <w:ind w:left="360"/>
        <w:rPr>
          <w:b/>
        </w:rPr>
      </w:pPr>
    </w:p>
    <w:p w:rsidR="00861319" w:rsidRPr="00C55D31" w:rsidRDefault="00861319" w:rsidP="00861319">
      <w:pPr>
        <w:pStyle w:val="Default"/>
        <w:ind w:left="360"/>
        <w:rPr>
          <w:b/>
        </w:rPr>
      </w:pPr>
    </w:p>
    <w:p w:rsidR="00861319" w:rsidRPr="00C55D31" w:rsidRDefault="00861319" w:rsidP="00861319">
      <w:pPr>
        <w:pStyle w:val="Default"/>
        <w:rPr>
          <w:b/>
        </w:rPr>
      </w:pPr>
    </w:p>
    <w:p w:rsidR="00861319" w:rsidRPr="00C55D31" w:rsidRDefault="00861319" w:rsidP="00861319">
      <w:pPr>
        <w:autoSpaceDE w:val="0"/>
        <w:autoSpaceDN w:val="0"/>
        <w:adjustRightInd w:val="0"/>
        <w:rPr>
          <w:b/>
          <w:bCs/>
        </w:rPr>
      </w:pPr>
    </w:p>
    <w:p w:rsidR="00861319" w:rsidRPr="00C55D31" w:rsidRDefault="00861319" w:rsidP="00861319">
      <w:pPr>
        <w:autoSpaceDE w:val="0"/>
        <w:autoSpaceDN w:val="0"/>
        <w:adjustRightInd w:val="0"/>
        <w:rPr>
          <w:b/>
          <w:bCs/>
        </w:rPr>
      </w:pPr>
    </w:p>
    <w:p w:rsidR="00861319" w:rsidRPr="00C55D31" w:rsidRDefault="00861319" w:rsidP="00861319">
      <w:pPr>
        <w:autoSpaceDE w:val="0"/>
        <w:autoSpaceDN w:val="0"/>
        <w:adjustRightInd w:val="0"/>
        <w:rPr>
          <w:b/>
          <w:bCs/>
        </w:rPr>
      </w:pPr>
    </w:p>
    <w:p w:rsidR="00861319" w:rsidRPr="00C55D31" w:rsidRDefault="00861319" w:rsidP="00861319">
      <w:pPr>
        <w:autoSpaceDE w:val="0"/>
        <w:autoSpaceDN w:val="0"/>
        <w:adjustRightInd w:val="0"/>
        <w:rPr>
          <w:b/>
          <w:bCs/>
        </w:rPr>
      </w:pPr>
    </w:p>
    <w:p w:rsidR="00861319" w:rsidRPr="00C55D31" w:rsidRDefault="00861319" w:rsidP="00861319">
      <w:pPr>
        <w:autoSpaceDE w:val="0"/>
        <w:autoSpaceDN w:val="0"/>
        <w:adjustRightInd w:val="0"/>
        <w:rPr>
          <w:b/>
          <w:bCs/>
        </w:rPr>
      </w:pPr>
    </w:p>
    <w:p w:rsidR="00861319" w:rsidRPr="00C55D31" w:rsidRDefault="00861319" w:rsidP="00861319">
      <w:pPr>
        <w:autoSpaceDE w:val="0"/>
        <w:autoSpaceDN w:val="0"/>
        <w:adjustRightInd w:val="0"/>
        <w:rPr>
          <w:b/>
          <w:bCs/>
        </w:rPr>
      </w:pPr>
    </w:p>
    <w:p w:rsidR="00861319" w:rsidRPr="00C55D31" w:rsidRDefault="00861319" w:rsidP="00861319">
      <w:pPr>
        <w:autoSpaceDE w:val="0"/>
        <w:autoSpaceDN w:val="0"/>
        <w:adjustRightInd w:val="0"/>
        <w:rPr>
          <w:b/>
          <w:bCs/>
        </w:rPr>
      </w:pPr>
    </w:p>
    <w:p w:rsidR="00861319" w:rsidRPr="00C55D31" w:rsidRDefault="00861319" w:rsidP="00861319">
      <w:pPr>
        <w:autoSpaceDE w:val="0"/>
        <w:autoSpaceDN w:val="0"/>
        <w:adjustRightInd w:val="0"/>
        <w:rPr>
          <w:b/>
          <w:bCs/>
        </w:rPr>
      </w:pPr>
    </w:p>
    <w:p w:rsidR="00861319" w:rsidRPr="00C55D31" w:rsidRDefault="00861319" w:rsidP="00861319">
      <w:pPr>
        <w:autoSpaceDE w:val="0"/>
        <w:autoSpaceDN w:val="0"/>
        <w:adjustRightInd w:val="0"/>
        <w:rPr>
          <w:b/>
          <w:bCs/>
        </w:rPr>
      </w:pPr>
    </w:p>
    <w:p w:rsidR="00861319" w:rsidRPr="00C55D31" w:rsidRDefault="00861319" w:rsidP="00861319">
      <w:pPr>
        <w:autoSpaceDE w:val="0"/>
        <w:autoSpaceDN w:val="0"/>
        <w:adjustRightInd w:val="0"/>
        <w:rPr>
          <w:b/>
          <w:bCs/>
        </w:rPr>
      </w:pPr>
    </w:p>
    <w:p w:rsidR="00861319" w:rsidRPr="00C55D31" w:rsidRDefault="00861319" w:rsidP="00861319">
      <w:pPr>
        <w:autoSpaceDE w:val="0"/>
        <w:autoSpaceDN w:val="0"/>
        <w:adjustRightInd w:val="0"/>
        <w:rPr>
          <w:b/>
          <w:bCs/>
        </w:rPr>
      </w:pPr>
    </w:p>
    <w:p w:rsidR="00861319" w:rsidRPr="00D84596" w:rsidRDefault="00861319" w:rsidP="00861319">
      <w:pPr>
        <w:pStyle w:val="Heading2"/>
      </w:pPr>
      <w:r w:rsidRPr="00C55D31">
        <w:br w:type="page"/>
      </w:r>
      <w:bookmarkStart w:id="2" w:name="_Toc215386101"/>
      <w:r w:rsidRPr="00D84596">
        <w:lastRenderedPageBreak/>
        <w:t>Sample Mutual Aid Transfer Agreement between LTC Facilities</w:t>
      </w:r>
      <w:bookmarkEnd w:id="2"/>
    </w:p>
    <w:p w:rsidR="00861319" w:rsidRPr="00FC5DAD" w:rsidRDefault="00861319" w:rsidP="00861319">
      <w:pPr>
        <w:pStyle w:val="NormalWeb"/>
        <w:rPr>
          <w:sz w:val="20"/>
          <w:szCs w:val="20"/>
        </w:rPr>
      </w:pPr>
      <w:r w:rsidRPr="00FC5DAD">
        <w:rPr>
          <w:sz w:val="20"/>
          <w:szCs w:val="20"/>
        </w:rPr>
        <w:t xml:space="preserve">"The following </w:t>
      </w:r>
      <w:r>
        <w:rPr>
          <w:sz w:val="20"/>
          <w:szCs w:val="20"/>
        </w:rPr>
        <w:t>long-term care community</w:t>
      </w:r>
      <w:r w:rsidRPr="00FC5DAD">
        <w:rPr>
          <w:sz w:val="20"/>
          <w:szCs w:val="20"/>
        </w:rPr>
        <w:t xml:space="preserve"> agree to accept residents from other </w:t>
      </w:r>
      <w:r>
        <w:rPr>
          <w:sz w:val="20"/>
          <w:szCs w:val="20"/>
        </w:rPr>
        <w:t>facilities (specify)</w:t>
      </w:r>
      <w:r w:rsidRPr="00FC5DAD">
        <w:rPr>
          <w:sz w:val="20"/>
          <w:szCs w:val="20"/>
        </w:rPr>
        <w:t xml:space="preserve"> in the event of a disaster.  A disaster is any event, natural, </w:t>
      </w:r>
      <w:proofErr w:type="gramStart"/>
      <w:r w:rsidRPr="00FC5DAD">
        <w:rPr>
          <w:sz w:val="20"/>
          <w:szCs w:val="20"/>
        </w:rPr>
        <w:t>man-made</w:t>
      </w:r>
      <w:proofErr w:type="gramEnd"/>
      <w:r w:rsidRPr="00FC5DAD">
        <w:rPr>
          <w:sz w:val="20"/>
          <w:szCs w:val="20"/>
        </w:rPr>
        <w:t xml:space="preserve"> or technological, that the </w:t>
      </w:r>
      <w:r>
        <w:rPr>
          <w:sz w:val="20"/>
          <w:szCs w:val="20"/>
        </w:rPr>
        <w:t>community</w:t>
      </w:r>
      <w:r w:rsidRPr="00FC5DAD">
        <w:rPr>
          <w:sz w:val="20"/>
          <w:szCs w:val="20"/>
        </w:rPr>
        <w:t xml:space="preserve"> determines that a partial or full evacuation is necessary.</w:t>
      </w:r>
    </w:p>
    <w:p w:rsidR="00861319" w:rsidRPr="00FC5DAD" w:rsidRDefault="00861319" w:rsidP="00861319">
      <w:pPr>
        <w:pStyle w:val="NormalWeb"/>
        <w:rPr>
          <w:sz w:val="20"/>
          <w:szCs w:val="20"/>
        </w:rPr>
      </w:pPr>
      <w:r w:rsidRPr="00FC5DAD">
        <w:rPr>
          <w:sz w:val="20"/>
          <w:szCs w:val="20"/>
        </w:rPr>
        <w:t xml:space="preserve">"This transfer would not exceed the receiving </w:t>
      </w:r>
      <w:r>
        <w:rPr>
          <w:sz w:val="20"/>
          <w:szCs w:val="20"/>
        </w:rPr>
        <w:t>community</w:t>
      </w:r>
      <w:r w:rsidRPr="00FC5DAD">
        <w:rPr>
          <w:sz w:val="20"/>
          <w:szCs w:val="20"/>
        </w:rPr>
        <w:t>'s total bed capacity on a long-term basis.</w:t>
      </w:r>
    </w:p>
    <w:p w:rsidR="00861319" w:rsidRPr="00FC5DAD" w:rsidRDefault="00861319" w:rsidP="00861319">
      <w:pPr>
        <w:pStyle w:val="NormalWeb"/>
        <w:rPr>
          <w:sz w:val="20"/>
          <w:szCs w:val="20"/>
        </w:rPr>
      </w:pPr>
      <w:r w:rsidRPr="00FC5DAD">
        <w:rPr>
          <w:sz w:val="20"/>
          <w:szCs w:val="20"/>
        </w:rPr>
        <w:t xml:space="preserve">"All facilities involved in a transfer during a disaster will be responsible for contacting the </w:t>
      </w:r>
      <w:r>
        <w:rPr>
          <w:sz w:val="20"/>
          <w:szCs w:val="20"/>
        </w:rPr>
        <w:t xml:space="preserve">Minnesota Department </w:t>
      </w:r>
      <w:r w:rsidRPr="00FC5DAD">
        <w:rPr>
          <w:sz w:val="20"/>
          <w:szCs w:val="20"/>
        </w:rPr>
        <w:t>Health for decisions regarding Medicare/Medicaid reimbursement and any other issue.</w:t>
      </w:r>
    </w:p>
    <w:p w:rsidR="00861319" w:rsidRPr="00FC5DAD" w:rsidRDefault="00861319" w:rsidP="00861319">
      <w:pPr>
        <w:pStyle w:val="NormalWeb"/>
        <w:rPr>
          <w:sz w:val="20"/>
          <w:szCs w:val="20"/>
        </w:rPr>
      </w:pPr>
      <w:r w:rsidRPr="00FC5DAD">
        <w:rPr>
          <w:sz w:val="20"/>
          <w:szCs w:val="20"/>
        </w:rPr>
        <w:t>"The facilities involved in transferring residents during a disaster will mutually determine the beds available, whether special needs and resident choice can be accommodated.</w:t>
      </w:r>
    </w:p>
    <w:p w:rsidR="00861319" w:rsidRPr="00FC5DAD" w:rsidRDefault="00861319" w:rsidP="00861319">
      <w:pPr>
        <w:pStyle w:val="NormalWeb"/>
        <w:rPr>
          <w:sz w:val="20"/>
          <w:szCs w:val="20"/>
        </w:rPr>
      </w:pPr>
      <w:r w:rsidRPr="00FC5DAD">
        <w:rPr>
          <w:sz w:val="20"/>
          <w:szCs w:val="20"/>
        </w:rPr>
        <w:t xml:space="preserve">"All employees of the transferring </w:t>
      </w:r>
      <w:r>
        <w:rPr>
          <w:sz w:val="20"/>
          <w:szCs w:val="20"/>
        </w:rPr>
        <w:t>community</w:t>
      </w:r>
      <w:r w:rsidRPr="00FC5DAD">
        <w:rPr>
          <w:sz w:val="20"/>
          <w:szCs w:val="20"/>
        </w:rPr>
        <w:t xml:space="preserve"> will remain employees of the transferring </w:t>
      </w:r>
      <w:r>
        <w:rPr>
          <w:sz w:val="20"/>
          <w:szCs w:val="20"/>
        </w:rPr>
        <w:t>community</w:t>
      </w:r>
      <w:r w:rsidRPr="00FC5DAD">
        <w:rPr>
          <w:sz w:val="20"/>
          <w:szCs w:val="20"/>
        </w:rPr>
        <w:t xml:space="preserve"> </w:t>
      </w:r>
      <w:proofErr w:type="gramStart"/>
      <w:r w:rsidRPr="00FC5DAD">
        <w:rPr>
          <w:sz w:val="20"/>
          <w:szCs w:val="20"/>
        </w:rPr>
        <w:t>for the purpose of</w:t>
      </w:r>
      <w:proofErr w:type="gramEnd"/>
      <w:r w:rsidRPr="00FC5DAD">
        <w:rPr>
          <w:sz w:val="20"/>
          <w:szCs w:val="20"/>
        </w:rPr>
        <w:t xml:space="preserve"> worker's compensation insurance.</w:t>
      </w:r>
    </w:p>
    <w:p w:rsidR="00861319" w:rsidRPr="00FC5DAD" w:rsidRDefault="00861319" w:rsidP="00861319">
      <w:pPr>
        <w:pStyle w:val="NormalWeb"/>
        <w:rPr>
          <w:sz w:val="20"/>
          <w:szCs w:val="20"/>
        </w:rPr>
      </w:pPr>
      <w:r w:rsidRPr="00FC5DAD">
        <w:rPr>
          <w:sz w:val="20"/>
          <w:szCs w:val="20"/>
        </w:rPr>
        <w:t xml:space="preserve">"The receiving </w:t>
      </w:r>
      <w:r>
        <w:rPr>
          <w:sz w:val="20"/>
          <w:szCs w:val="20"/>
        </w:rPr>
        <w:t>community</w:t>
      </w:r>
      <w:r w:rsidRPr="00FC5DAD">
        <w:rPr>
          <w:sz w:val="20"/>
          <w:szCs w:val="20"/>
        </w:rPr>
        <w:t xml:space="preserve"> will distribute </w:t>
      </w:r>
      <w:r>
        <w:rPr>
          <w:sz w:val="20"/>
          <w:szCs w:val="20"/>
        </w:rPr>
        <w:t>community</w:t>
      </w:r>
      <w:r w:rsidRPr="00FC5DAD">
        <w:rPr>
          <w:sz w:val="20"/>
          <w:szCs w:val="20"/>
        </w:rPr>
        <w:t xml:space="preserve"> policies and procedures and information on emergency plans to employees of the transferring </w:t>
      </w:r>
      <w:r>
        <w:rPr>
          <w:sz w:val="20"/>
          <w:szCs w:val="20"/>
        </w:rPr>
        <w:t>community</w:t>
      </w:r>
      <w:r w:rsidRPr="00FC5DAD">
        <w:rPr>
          <w:sz w:val="20"/>
          <w:szCs w:val="20"/>
        </w:rPr>
        <w:t xml:space="preserve">.  The receiving </w:t>
      </w:r>
      <w:r>
        <w:rPr>
          <w:sz w:val="20"/>
          <w:szCs w:val="20"/>
        </w:rPr>
        <w:t>community</w:t>
      </w:r>
      <w:r w:rsidRPr="00FC5DAD">
        <w:rPr>
          <w:sz w:val="20"/>
          <w:szCs w:val="20"/>
        </w:rPr>
        <w:t xml:space="preserve"> will assign all employees to work with the transferring </w:t>
      </w:r>
      <w:r>
        <w:rPr>
          <w:sz w:val="20"/>
          <w:szCs w:val="20"/>
        </w:rPr>
        <w:t>community</w:t>
      </w:r>
      <w:r w:rsidRPr="00FC5DAD">
        <w:rPr>
          <w:sz w:val="20"/>
          <w:szCs w:val="20"/>
        </w:rPr>
        <w:t xml:space="preserve"> personnel.</w:t>
      </w:r>
    </w:p>
    <w:p w:rsidR="00861319" w:rsidRPr="00FC5DAD" w:rsidRDefault="00861319" w:rsidP="00861319">
      <w:pPr>
        <w:pStyle w:val="NormalWeb"/>
        <w:rPr>
          <w:sz w:val="20"/>
          <w:szCs w:val="20"/>
        </w:rPr>
      </w:pPr>
      <w:r w:rsidRPr="00FC5DAD">
        <w:rPr>
          <w:sz w:val="20"/>
          <w:szCs w:val="20"/>
        </w:rPr>
        <w:t xml:space="preserve">"Medical records will be evacuated as discussed in each </w:t>
      </w:r>
      <w:r>
        <w:rPr>
          <w:sz w:val="20"/>
          <w:szCs w:val="20"/>
        </w:rPr>
        <w:t>community</w:t>
      </w:r>
      <w:r w:rsidRPr="00FC5DAD">
        <w:rPr>
          <w:sz w:val="20"/>
          <w:szCs w:val="20"/>
        </w:rPr>
        <w:t>'s emergency plan.</w:t>
      </w:r>
    </w:p>
    <w:p w:rsidR="00861319" w:rsidRPr="00FC5DAD" w:rsidRDefault="00861319" w:rsidP="00861319">
      <w:pPr>
        <w:pStyle w:val="NormalWeb"/>
        <w:rPr>
          <w:sz w:val="20"/>
          <w:szCs w:val="20"/>
        </w:rPr>
      </w:pPr>
      <w:r w:rsidRPr="00FC5DAD">
        <w:rPr>
          <w:sz w:val="20"/>
          <w:szCs w:val="20"/>
        </w:rPr>
        <w:t>"This agreement will renew automatically annually unless prior written 30-day notice is given."</w:t>
      </w:r>
    </w:p>
    <w:p w:rsidR="00861319" w:rsidRDefault="00861319" w:rsidP="00861319">
      <w:pPr>
        <w:autoSpaceDE w:val="0"/>
        <w:autoSpaceDN w:val="0"/>
        <w:adjustRightInd w:val="0"/>
        <w:rPr>
          <w:bCs/>
        </w:rPr>
      </w:pP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IN WITNESS WHEREOF, the parties have executed this Agreement effective as of the date stated above.</w:t>
      </w:r>
    </w:p>
    <w:p w:rsidR="00861319" w:rsidRDefault="00861319" w:rsidP="00861319">
      <w:pPr>
        <w:autoSpaceDE w:val="0"/>
        <w:autoSpaceDN w:val="0"/>
        <w:adjustRightInd w:val="0"/>
        <w:rPr>
          <w:rFonts w:ascii="Tahoma" w:hAnsi="Tahoma" w:cs="Tahoma"/>
          <w:sz w:val="20"/>
          <w:szCs w:val="20"/>
        </w:rPr>
      </w:pP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[NAME OF FACILITY]</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By: _________________________________</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Its: Administrator__________________</w:t>
      </w:r>
    </w:p>
    <w:p w:rsidR="00861319" w:rsidRDefault="00861319" w:rsidP="00861319">
      <w:pPr>
        <w:autoSpaceDE w:val="0"/>
        <w:autoSpaceDN w:val="0"/>
        <w:adjustRightInd w:val="0"/>
        <w:rPr>
          <w:rFonts w:ascii="Tahoma" w:hAnsi="Tahoma" w:cs="Tahoma"/>
          <w:sz w:val="20"/>
          <w:szCs w:val="20"/>
        </w:rPr>
      </w:pP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_______</w:t>
      </w:r>
      <w:proofErr w:type="gramStart"/>
      <w:r>
        <w:rPr>
          <w:rFonts w:ascii="Tahoma" w:hAnsi="Tahoma" w:cs="Tahoma"/>
          <w:sz w:val="20"/>
          <w:szCs w:val="20"/>
        </w:rPr>
        <w:t>_[</w:t>
      </w:r>
      <w:proofErr w:type="gramEnd"/>
      <w:r>
        <w:rPr>
          <w:rFonts w:ascii="Tahoma" w:hAnsi="Tahoma" w:cs="Tahoma"/>
          <w:sz w:val="20"/>
          <w:szCs w:val="20"/>
        </w:rPr>
        <w:t>NAME OF RECEIVING FACILITY]</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By: _________________________________</w:t>
      </w:r>
    </w:p>
    <w:p w:rsidR="00861319" w:rsidRDefault="00861319" w:rsidP="00861319">
      <w:pPr>
        <w:autoSpaceDE w:val="0"/>
        <w:autoSpaceDN w:val="0"/>
        <w:adjustRightInd w:val="0"/>
        <w:rPr>
          <w:bCs/>
        </w:rPr>
      </w:pPr>
      <w:r>
        <w:rPr>
          <w:rFonts w:ascii="Tahoma" w:hAnsi="Tahoma" w:cs="Tahoma"/>
          <w:sz w:val="20"/>
          <w:szCs w:val="20"/>
        </w:rPr>
        <w:t>Its:  Administrator_________________________________</w:t>
      </w:r>
    </w:p>
    <w:p w:rsidR="00861319" w:rsidRDefault="00861319" w:rsidP="00861319">
      <w:pPr>
        <w:autoSpaceDE w:val="0"/>
        <w:autoSpaceDN w:val="0"/>
        <w:adjustRightInd w:val="0"/>
        <w:rPr>
          <w:bCs/>
        </w:rPr>
      </w:pPr>
    </w:p>
    <w:p w:rsidR="00861319" w:rsidRDefault="00861319" w:rsidP="00861319">
      <w:pPr>
        <w:autoSpaceDE w:val="0"/>
        <w:autoSpaceDN w:val="0"/>
        <w:adjustRightInd w:val="0"/>
        <w:rPr>
          <w:bCs/>
        </w:rPr>
      </w:pPr>
    </w:p>
    <w:p w:rsidR="00861319" w:rsidRDefault="00861319" w:rsidP="00861319">
      <w:pPr>
        <w:pStyle w:val="Heading2"/>
        <w:numPr>
          <w:ilvl w:val="0"/>
          <w:numId w:val="0"/>
        </w:numPr>
        <w:ind w:left="576" w:hanging="576"/>
      </w:pPr>
      <w:bookmarkStart w:id="3" w:name="_GoBack"/>
      <w:bookmarkEnd w:id="3"/>
    </w:p>
    <w:p w:rsidR="00861319" w:rsidRDefault="00861319" w:rsidP="00861319"/>
    <w:p w:rsidR="00861319" w:rsidRDefault="00861319" w:rsidP="00861319"/>
    <w:p w:rsidR="00861319" w:rsidRDefault="00861319" w:rsidP="00861319"/>
    <w:p w:rsidR="00861319" w:rsidRDefault="00861319" w:rsidP="00861319"/>
    <w:p w:rsidR="00700416" w:rsidRDefault="00700416"/>
    <w:sectPr w:rsidR="00700416" w:rsidSect="00861319">
      <w:headerReference w:type="default" r:id="rId7"/>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B4C" w:rsidRDefault="00EF0B4C" w:rsidP="00861319">
      <w:r>
        <w:separator/>
      </w:r>
    </w:p>
  </w:endnote>
  <w:endnote w:type="continuationSeparator" w:id="0">
    <w:p w:rsidR="00EF0B4C" w:rsidRDefault="00EF0B4C" w:rsidP="00861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MT">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B4C" w:rsidRDefault="00EF0B4C" w:rsidP="00861319">
      <w:r>
        <w:separator/>
      </w:r>
    </w:p>
  </w:footnote>
  <w:footnote w:type="continuationSeparator" w:id="0">
    <w:p w:rsidR="00EF0B4C" w:rsidRDefault="00EF0B4C" w:rsidP="008613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319" w:rsidRDefault="00861319">
    <w:pPr>
      <w:pStyle w:val="Header"/>
    </w:pPr>
    <w:r>
      <w:rPr>
        <w:noProof/>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61319" w:rsidRPr="00053065" w:rsidRDefault="00861319" w:rsidP="00861319">
                          <w:pPr>
                            <w:pStyle w:val="Heading3"/>
                            <w:numPr>
                              <w:ilvl w:val="0"/>
                              <w:numId w:val="0"/>
                            </w:numPr>
                            <w:ind w:left="720" w:hanging="720"/>
                            <w:jc w:val="center"/>
                          </w:pPr>
                          <w:bookmarkStart w:id="4" w:name="_Toc460315038"/>
                          <w:r>
                            <w:t>Appendix I – MOU templates</w:t>
                          </w:r>
                          <w:bookmarkEnd w:id="4"/>
                        </w:p>
                        <w:p w:rsidR="00861319" w:rsidRDefault="00861319">
                          <w:pPr>
                            <w:pStyle w:val="Header"/>
                            <w:tabs>
                              <w:tab w:val="clear" w:pos="4680"/>
                              <w:tab w:val="clear" w:pos="9360"/>
                            </w:tabs>
                            <w:jc w:val="center"/>
                            <w:rPr>
                              <w:caps/>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5b9bd5 [3204]" stroked="f" strokeweight="1pt">
              <v:textbox style="mso-fit-shape-to-text:t">
                <w:txbxContent>
                  <w:p w:rsidR="00861319" w:rsidRPr="00053065" w:rsidRDefault="00861319" w:rsidP="00861319">
                    <w:pPr>
                      <w:pStyle w:val="Heading3"/>
                      <w:numPr>
                        <w:ilvl w:val="0"/>
                        <w:numId w:val="0"/>
                      </w:numPr>
                      <w:ind w:left="720" w:hanging="720"/>
                      <w:jc w:val="center"/>
                    </w:pPr>
                    <w:bookmarkStart w:id="5" w:name="_Toc460315038"/>
                    <w:r>
                      <w:t>Appendix I – MOU templates</w:t>
                    </w:r>
                    <w:bookmarkEnd w:id="5"/>
                  </w:p>
                  <w:p w:rsidR="00861319" w:rsidRDefault="00861319">
                    <w:pPr>
                      <w:pStyle w:val="Header"/>
                      <w:tabs>
                        <w:tab w:val="clear" w:pos="4680"/>
                        <w:tab w:val="clear" w:pos="9360"/>
                      </w:tabs>
                      <w:jc w:val="center"/>
                      <w:rPr>
                        <w:caps/>
                        <w:color w:val="FFFFFF" w:themeColor="background1"/>
                      </w:rPr>
                    </w:pP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2F0A"/>
    <w:multiLevelType w:val="hybridMultilevel"/>
    <w:tmpl w:val="691A9C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82775B"/>
    <w:multiLevelType w:val="multilevel"/>
    <w:tmpl w:val="D9F40F2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319"/>
    <w:rsid w:val="00700416"/>
    <w:rsid w:val="00861319"/>
    <w:rsid w:val="00EF0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050768"/>
  <w15:chartTrackingRefBased/>
  <w15:docId w15:val="{2B1F3FF6-3183-4603-AA33-8FB569F7D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6131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61319"/>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lang w:eastAsia="ja-JP"/>
    </w:rPr>
  </w:style>
  <w:style w:type="paragraph" w:styleId="Heading2">
    <w:name w:val="heading 2"/>
    <w:basedOn w:val="Normal"/>
    <w:next w:val="Normal"/>
    <w:link w:val="Heading2Char"/>
    <w:uiPriority w:val="9"/>
    <w:unhideWhenUsed/>
    <w:qFormat/>
    <w:rsid w:val="00861319"/>
    <w:pPr>
      <w:keepNext/>
      <w:keepLines/>
      <w:numPr>
        <w:ilvl w:val="1"/>
        <w:numId w:val="1"/>
      </w:numPr>
      <w:spacing w:before="360"/>
      <w:outlineLvl w:val="1"/>
    </w:pPr>
    <w:rPr>
      <w:rFonts w:asciiTheme="majorHAnsi" w:eastAsiaTheme="majorEastAsia" w:hAnsiTheme="majorHAnsi" w:cstheme="majorBidi"/>
      <w:b/>
      <w:bCs/>
      <w:smallCaps/>
      <w:color w:val="000000" w:themeColor="text1"/>
      <w:sz w:val="28"/>
      <w:szCs w:val="28"/>
      <w:lang w:eastAsia="ja-JP"/>
    </w:rPr>
  </w:style>
  <w:style w:type="paragraph" w:styleId="Heading3">
    <w:name w:val="heading 3"/>
    <w:basedOn w:val="Normal"/>
    <w:next w:val="Normal"/>
    <w:link w:val="Heading3Char"/>
    <w:uiPriority w:val="9"/>
    <w:unhideWhenUsed/>
    <w:qFormat/>
    <w:rsid w:val="00861319"/>
    <w:pPr>
      <w:keepNext/>
      <w:keepLines/>
      <w:numPr>
        <w:ilvl w:val="2"/>
        <w:numId w:val="1"/>
      </w:numPr>
      <w:spacing w:before="200"/>
      <w:outlineLvl w:val="2"/>
    </w:pPr>
    <w:rPr>
      <w:rFonts w:asciiTheme="majorHAnsi" w:eastAsiaTheme="majorEastAsia" w:hAnsiTheme="majorHAnsi" w:cstheme="majorBidi"/>
      <w:b/>
      <w:bCs/>
      <w:color w:val="000000" w:themeColor="text1"/>
      <w:lang w:eastAsia="ja-JP"/>
    </w:rPr>
  </w:style>
  <w:style w:type="paragraph" w:styleId="Heading4">
    <w:name w:val="heading 4"/>
    <w:basedOn w:val="Normal"/>
    <w:next w:val="Normal"/>
    <w:link w:val="Heading4Char"/>
    <w:uiPriority w:val="9"/>
    <w:unhideWhenUsed/>
    <w:qFormat/>
    <w:rsid w:val="00861319"/>
    <w:pPr>
      <w:keepNext/>
      <w:keepLines/>
      <w:numPr>
        <w:ilvl w:val="3"/>
        <w:numId w:val="1"/>
      </w:numPr>
      <w:spacing w:before="200"/>
      <w:outlineLvl w:val="3"/>
    </w:pPr>
    <w:rPr>
      <w:rFonts w:asciiTheme="majorHAnsi" w:eastAsiaTheme="majorEastAsia" w:hAnsiTheme="majorHAnsi" w:cstheme="majorBidi"/>
      <w:b/>
      <w:bCs/>
      <w:i/>
      <w:iCs/>
      <w:color w:val="000000" w:themeColor="text1"/>
      <w:lang w:eastAsia="ja-JP"/>
    </w:rPr>
  </w:style>
  <w:style w:type="paragraph" w:styleId="Heading5">
    <w:name w:val="heading 5"/>
    <w:basedOn w:val="Normal"/>
    <w:next w:val="Normal"/>
    <w:link w:val="Heading5Char"/>
    <w:uiPriority w:val="9"/>
    <w:unhideWhenUsed/>
    <w:qFormat/>
    <w:rsid w:val="00861319"/>
    <w:pPr>
      <w:keepNext/>
      <w:keepLines/>
      <w:numPr>
        <w:ilvl w:val="4"/>
        <w:numId w:val="1"/>
      </w:numPr>
      <w:spacing w:before="200"/>
      <w:outlineLvl w:val="4"/>
    </w:pPr>
    <w:rPr>
      <w:rFonts w:asciiTheme="majorHAnsi" w:eastAsiaTheme="majorEastAsia" w:hAnsiTheme="majorHAnsi" w:cstheme="majorBidi"/>
      <w:color w:val="323E4F" w:themeColor="text2" w:themeShade="BF"/>
      <w:lang w:eastAsia="ja-JP"/>
    </w:rPr>
  </w:style>
  <w:style w:type="paragraph" w:styleId="Heading6">
    <w:name w:val="heading 6"/>
    <w:basedOn w:val="Normal"/>
    <w:next w:val="Normal"/>
    <w:link w:val="Heading6Char"/>
    <w:uiPriority w:val="9"/>
    <w:unhideWhenUsed/>
    <w:qFormat/>
    <w:rsid w:val="00861319"/>
    <w:pPr>
      <w:keepNext/>
      <w:keepLines/>
      <w:numPr>
        <w:ilvl w:val="5"/>
        <w:numId w:val="1"/>
      </w:numPr>
      <w:spacing w:before="200"/>
      <w:outlineLvl w:val="5"/>
    </w:pPr>
    <w:rPr>
      <w:rFonts w:asciiTheme="majorHAnsi" w:eastAsiaTheme="majorEastAsia" w:hAnsiTheme="majorHAnsi" w:cstheme="majorBidi"/>
      <w:i/>
      <w:iCs/>
      <w:color w:val="323E4F" w:themeColor="text2" w:themeShade="BF"/>
      <w:lang w:eastAsia="ja-JP"/>
    </w:rPr>
  </w:style>
  <w:style w:type="paragraph" w:styleId="Heading7">
    <w:name w:val="heading 7"/>
    <w:basedOn w:val="Normal"/>
    <w:next w:val="Normal"/>
    <w:link w:val="Heading7Char"/>
    <w:uiPriority w:val="9"/>
    <w:unhideWhenUsed/>
    <w:qFormat/>
    <w:rsid w:val="00861319"/>
    <w:pPr>
      <w:keepNext/>
      <w:keepLines/>
      <w:numPr>
        <w:ilvl w:val="6"/>
        <w:numId w:val="1"/>
      </w:numPr>
      <w:spacing w:before="200"/>
      <w:outlineLvl w:val="6"/>
    </w:pPr>
    <w:rPr>
      <w:rFonts w:asciiTheme="majorHAnsi" w:eastAsiaTheme="majorEastAsia" w:hAnsiTheme="majorHAnsi" w:cstheme="majorBidi"/>
      <w:i/>
      <w:iCs/>
      <w:color w:val="404040" w:themeColor="text1" w:themeTint="BF"/>
      <w:lang w:eastAsia="ja-JP"/>
    </w:rPr>
  </w:style>
  <w:style w:type="paragraph" w:styleId="Heading8">
    <w:name w:val="heading 8"/>
    <w:basedOn w:val="Normal"/>
    <w:next w:val="Normal"/>
    <w:link w:val="Heading8Char"/>
    <w:uiPriority w:val="9"/>
    <w:semiHidden/>
    <w:unhideWhenUsed/>
    <w:qFormat/>
    <w:rsid w:val="0086131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lang w:eastAsia="ja-JP"/>
    </w:rPr>
  </w:style>
  <w:style w:type="paragraph" w:styleId="Heading9">
    <w:name w:val="heading 9"/>
    <w:basedOn w:val="Normal"/>
    <w:next w:val="Normal"/>
    <w:link w:val="Heading9Char"/>
    <w:uiPriority w:val="9"/>
    <w:semiHidden/>
    <w:unhideWhenUsed/>
    <w:qFormat/>
    <w:rsid w:val="0086131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1319"/>
    <w:pPr>
      <w:tabs>
        <w:tab w:val="center" w:pos="4680"/>
        <w:tab w:val="right" w:pos="9360"/>
      </w:tabs>
    </w:pPr>
  </w:style>
  <w:style w:type="character" w:customStyle="1" w:styleId="HeaderChar">
    <w:name w:val="Header Char"/>
    <w:basedOn w:val="DefaultParagraphFont"/>
    <w:link w:val="Header"/>
    <w:uiPriority w:val="99"/>
    <w:rsid w:val="00861319"/>
  </w:style>
  <w:style w:type="paragraph" w:styleId="Footer">
    <w:name w:val="footer"/>
    <w:basedOn w:val="Normal"/>
    <w:link w:val="FooterChar"/>
    <w:uiPriority w:val="99"/>
    <w:unhideWhenUsed/>
    <w:rsid w:val="00861319"/>
    <w:pPr>
      <w:tabs>
        <w:tab w:val="center" w:pos="4680"/>
        <w:tab w:val="right" w:pos="9360"/>
      </w:tabs>
    </w:pPr>
  </w:style>
  <w:style w:type="character" w:customStyle="1" w:styleId="FooterChar">
    <w:name w:val="Footer Char"/>
    <w:basedOn w:val="DefaultParagraphFont"/>
    <w:link w:val="Footer"/>
    <w:uiPriority w:val="99"/>
    <w:rsid w:val="00861319"/>
  </w:style>
  <w:style w:type="character" w:customStyle="1" w:styleId="Heading1Char">
    <w:name w:val="Heading 1 Char"/>
    <w:basedOn w:val="DefaultParagraphFont"/>
    <w:link w:val="Heading1"/>
    <w:uiPriority w:val="9"/>
    <w:rsid w:val="00861319"/>
    <w:rPr>
      <w:rFonts w:asciiTheme="majorHAnsi" w:eastAsiaTheme="majorEastAsia" w:hAnsiTheme="majorHAnsi" w:cstheme="majorBidi"/>
      <w:b/>
      <w:bCs/>
      <w:smallCaps/>
      <w:color w:val="000000" w:themeColor="text1"/>
      <w:sz w:val="36"/>
      <w:szCs w:val="36"/>
      <w:lang w:eastAsia="ja-JP"/>
    </w:rPr>
  </w:style>
  <w:style w:type="character" w:customStyle="1" w:styleId="Heading2Char">
    <w:name w:val="Heading 2 Char"/>
    <w:basedOn w:val="DefaultParagraphFont"/>
    <w:link w:val="Heading2"/>
    <w:uiPriority w:val="9"/>
    <w:rsid w:val="00861319"/>
    <w:rPr>
      <w:rFonts w:asciiTheme="majorHAnsi" w:eastAsiaTheme="majorEastAsia" w:hAnsiTheme="majorHAnsi" w:cstheme="majorBidi"/>
      <w:b/>
      <w:bCs/>
      <w:smallCaps/>
      <w:color w:val="000000" w:themeColor="text1"/>
      <w:sz w:val="28"/>
      <w:szCs w:val="28"/>
      <w:lang w:eastAsia="ja-JP"/>
    </w:rPr>
  </w:style>
  <w:style w:type="character" w:customStyle="1" w:styleId="Heading3Char">
    <w:name w:val="Heading 3 Char"/>
    <w:basedOn w:val="DefaultParagraphFont"/>
    <w:link w:val="Heading3"/>
    <w:uiPriority w:val="9"/>
    <w:rsid w:val="00861319"/>
    <w:rPr>
      <w:rFonts w:asciiTheme="majorHAnsi" w:eastAsiaTheme="majorEastAsia" w:hAnsiTheme="majorHAnsi" w:cstheme="majorBidi"/>
      <w:b/>
      <w:bCs/>
      <w:color w:val="000000" w:themeColor="text1"/>
      <w:lang w:eastAsia="ja-JP"/>
    </w:rPr>
  </w:style>
  <w:style w:type="character" w:customStyle="1" w:styleId="Heading4Char">
    <w:name w:val="Heading 4 Char"/>
    <w:basedOn w:val="DefaultParagraphFont"/>
    <w:link w:val="Heading4"/>
    <w:uiPriority w:val="9"/>
    <w:rsid w:val="00861319"/>
    <w:rPr>
      <w:rFonts w:asciiTheme="majorHAnsi" w:eastAsiaTheme="majorEastAsia" w:hAnsiTheme="majorHAnsi" w:cstheme="majorBidi"/>
      <w:b/>
      <w:bCs/>
      <w:i/>
      <w:iCs/>
      <w:color w:val="000000" w:themeColor="text1"/>
      <w:lang w:eastAsia="ja-JP"/>
    </w:rPr>
  </w:style>
  <w:style w:type="character" w:customStyle="1" w:styleId="Heading5Char">
    <w:name w:val="Heading 5 Char"/>
    <w:basedOn w:val="DefaultParagraphFont"/>
    <w:link w:val="Heading5"/>
    <w:uiPriority w:val="9"/>
    <w:rsid w:val="00861319"/>
    <w:rPr>
      <w:rFonts w:asciiTheme="majorHAnsi" w:eastAsiaTheme="majorEastAsia" w:hAnsiTheme="majorHAnsi" w:cstheme="majorBidi"/>
      <w:color w:val="323E4F" w:themeColor="text2" w:themeShade="BF"/>
      <w:lang w:eastAsia="ja-JP"/>
    </w:rPr>
  </w:style>
  <w:style w:type="character" w:customStyle="1" w:styleId="Heading6Char">
    <w:name w:val="Heading 6 Char"/>
    <w:basedOn w:val="DefaultParagraphFont"/>
    <w:link w:val="Heading6"/>
    <w:uiPriority w:val="9"/>
    <w:rsid w:val="00861319"/>
    <w:rPr>
      <w:rFonts w:asciiTheme="majorHAnsi" w:eastAsiaTheme="majorEastAsia" w:hAnsiTheme="majorHAnsi" w:cstheme="majorBidi"/>
      <w:i/>
      <w:iCs/>
      <w:color w:val="323E4F" w:themeColor="text2" w:themeShade="BF"/>
      <w:lang w:eastAsia="ja-JP"/>
    </w:rPr>
  </w:style>
  <w:style w:type="character" w:customStyle="1" w:styleId="Heading7Char">
    <w:name w:val="Heading 7 Char"/>
    <w:basedOn w:val="DefaultParagraphFont"/>
    <w:link w:val="Heading7"/>
    <w:uiPriority w:val="9"/>
    <w:rsid w:val="00861319"/>
    <w:rPr>
      <w:rFonts w:asciiTheme="majorHAnsi" w:eastAsiaTheme="majorEastAsia" w:hAnsiTheme="majorHAnsi" w:cstheme="majorBidi"/>
      <w:i/>
      <w:iCs/>
      <w:color w:val="404040" w:themeColor="text1" w:themeTint="BF"/>
      <w:lang w:eastAsia="ja-JP"/>
    </w:rPr>
  </w:style>
  <w:style w:type="character" w:customStyle="1" w:styleId="Heading8Char">
    <w:name w:val="Heading 8 Char"/>
    <w:basedOn w:val="DefaultParagraphFont"/>
    <w:link w:val="Heading8"/>
    <w:uiPriority w:val="9"/>
    <w:semiHidden/>
    <w:rsid w:val="00861319"/>
    <w:rPr>
      <w:rFonts w:asciiTheme="majorHAnsi" w:eastAsiaTheme="majorEastAsia" w:hAnsiTheme="majorHAnsi" w:cstheme="majorBidi"/>
      <w:color w:val="404040" w:themeColor="text1" w:themeTint="BF"/>
      <w:sz w:val="20"/>
      <w:szCs w:val="20"/>
      <w:lang w:eastAsia="ja-JP"/>
    </w:rPr>
  </w:style>
  <w:style w:type="character" w:customStyle="1" w:styleId="Heading9Char">
    <w:name w:val="Heading 9 Char"/>
    <w:basedOn w:val="DefaultParagraphFont"/>
    <w:link w:val="Heading9"/>
    <w:uiPriority w:val="9"/>
    <w:semiHidden/>
    <w:rsid w:val="00861319"/>
    <w:rPr>
      <w:rFonts w:asciiTheme="majorHAnsi" w:eastAsiaTheme="majorEastAsia" w:hAnsiTheme="majorHAnsi" w:cstheme="majorBidi"/>
      <w:i/>
      <w:iCs/>
      <w:color w:val="404040" w:themeColor="text1" w:themeTint="BF"/>
      <w:sz w:val="20"/>
      <w:szCs w:val="20"/>
      <w:lang w:eastAsia="ja-JP"/>
    </w:rPr>
  </w:style>
  <w:style w:type="paragraph" w:customStyle="1" w:styleId="Default">
    <w:name w:val="Default"/>
    <w:rsid w:val="00861319"/>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rmalWeb">
    <w:name w:val="Normal (Web)"/>
    <w:basedOn w:val="Normal"/>
    <w:link w:val="NormalWebChar"/>
    <w:rsid w:val="00861319"/>
    <w:pPr>
      <w:spacing w:before="100" w:beforeAutospacing="1" w:after="100" w:afterAutospacing="1"/>
    </w:pPr>
    <w:rPr>
      <w:rFonts w:ascii="Arial" w:hAnsi="Arial" w:cs="Arial"/>
      <w:color w:val="000000"/>
    </w:rPr>
  </w:style>
  <w:style w:type="character" w:customStyle="1" w:styleId="NormalWebChar">
    <w:name w:val="Normal (Web) Char"/>
    <w:link w:val="NormalWeb"/>
    <w:rsid w:val="00861319"/>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944</Words>
  <Characters>5382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Stoen, Shawn</dc:creator>
  <cp:keywords/>
  <dc:description/>
  <cp:lastModifiedBy>Stoen, Shawn</cp:lastModifiedBy>
  <cp:revision>1</cp:revision>
  <dcterms:created xsi:type="dcterms:W3CDTF">2016-08-30T17:58:00Z</dcterms:created>
  <dcterms:modified xsi:type="dcterms:W3CDTF">2016-08-30T18:02:00Z</dcterms:modified>
</cp:coreProperties>
</file>