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9F4983" w:rsidRDefault="00CB0D4A">
            <w:pPr>
              <w:pStyle w:val="8PTBOLD"/>
              <w:spacing w:before="120"/>
            </w:pPr>
            <w:r w:rsidRPr="009F4983">
              <w:rPr>
                <w:sz w:val="20"/>
              </w:rPr>
              <w:br w:type="page"/>
            </w:r>
            <w:r w:rsidRPr="009F4983">
              <w:rPr>
                <w:sz w:val="20"/>
              </w:rPr>
              <w:br w:type="page"/>
            </w:r>
            <w:r w:rsidRPr="009F4983">
              <w:t>1.  Incident Name</w:t>
            </w:r>
          </w:p>
          <w:p w14:paraId="41D4C7A7" w14:textId="72A3289B" w:rsidR="00CB0D4A" w:rsidRPr="009F4983" w:rsidRDefault="00CB0D4A">
            <w:pPr>
              <w:pStyle w:val="8PTBOLD"/>
              <w:spacing w:before="120"/>
            </w:pPr>
            <w:r w:rsidRPr="009F4983">
              <w:br/>
            </w:r>
            <w:r w:rsidR="009C2B63" w:rsidRPr="009F4983">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9F4983" w:rsidRDefault="00CB0D4A">
            <w:pPr>
              <w:pStyle w:val="8PTBOLD"/>
              <w:spacing w:before="60" w:after="120"/>
              <w:rPr>
                <w:sz w:val="18"/>
              </w:rPr>
            </w:pPr>
            <w:r w:rsidRPr="009F4983">
              <w:t>2. Operational Period</w:t>
            </w:r>
            <w:r w:rsidRPr="009F4983">
              <w:rPr>
                <w:sz w:val="18"/>
              </w:rPr>
              <w:t xml:space="preserve">   </w:t>
            </w:r>
            <w:r w:rsidRPr="009F4983">
              <w:rPr>
                <w:b w:val="0"/>
              </w:rPr>
              <w:t>(#</w:t>
            </w:r>
            <w:r w:rsidR="009C2B63" w:rsidRPr="009F4983">
              <w:rPr>
                <w:b w:val="0"/>
              </w:rPr>
              <w:t>1)</w:t>
            </w:r>
            <w:r w:rsidRPr="009F4983">
              <w:rPr>
                <w:b w:val="0"/>
              </w:rPr>
              <w:t xml:space="preserve">                  </w:t>
            </w:r>
          </w:p>
          <w:p w14:paraId="53F3505E" w14:textId="7C437195" w:rsidR="00CB0D4A" w:rsidRPr="009F4983" w:rsidRDefault="00CB0D4A" w:rsidP="002664D2">
            <w:pPr>
              <w:pStyle w:val="8PTBOLD"/>
              <w:spacing w:before="240" w:after="120"/>
              <w:rPr>
                <w:b w:val="0"/>
              </w:rPr>
            </w:pPr>
            <w:r w:rsidRPr="009F4983">
              <w:rPr>
                <w:sz w:val="12"/>
              </w:rPr>
              <w:t xml:space="preserve">     </w:t>
            </w:r>
            <w:r w:rsidR="00EA2936" w:rsidRPr="009F4983">
              <w:rPr>
                <w:sz w:val="12"/>
              </w:rPr>
              <w:t xml:space="preserve"> </w:t>
            </w:r>
            <w:r w:rsidR="00A776BA" w:rsidRPr="009F4983">
              <w:rPr>
                <w:b w:val="0"/>
                <w:sz w:val="12"/>
              </w:rPr>
              <w:t>DATE:</w:t>
            </w:r>
            <w:r w:rsidR="00A776BA" w:rsidRPr="009F4983">
              <w:rPr>
                <w:b w:val="0"/>
              </w:rPr>
              <w:t xml:space="preserve">     </w:t>
            </w:r>
            <w:r w:rsidR="00A776BA" w:rsidRPr="009F4983">
              <w:rPr>
                <w:b w:val="0"/>
                <w:sz w:val="12"/>
              </w:rPr>
              <w:t>FROM</w:t>
            </w:r>
            <w:r w:rsidRPr="009F4983">
              <w:rPr>
                <w:b w:val="0"/>
                <w:sz w:val="12"/>
              </w:rPr>
              <w:t>:</w:t>
            </w:r>
            <w:r w:rsidR="00E34C30"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 xml:space="preserve">_____ </w:t>
            </w:r>
            <w:r w:rsidR="00E34C30" w:rsidRPr="009F4983">
              <w:rPr>
                <w:b w:val="0"/>
                <w:sz w:val="12"/>
              </w:rPr>
              <w:t xml:space="preserve">       </w:t>
            </w:r>
            <w:r w:rsidR="00A776BA" w:rsidRPr="009F4983">
              <w:rPr>
                <w:b w:val="0"/>
                <w:sz w:val="12"/>
              </w:rPr>
              <w:t>TO:</w:t>
            </w:r>
            <w:r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____________________</w:t>
            </w:r>
          </w:p>
          <w:p w14:paraId="385F0AC7" w14:textId="46170F99" w:rsidR="00CB0D4A" w:rsidRPr="009F4983"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9F4983">
              <w:rPr>
                <w:rFonts w:ascii="Arial" w:hAnsi="Arial"/>
                <w:sz w:val="12"/>
              </w:rPr>
              <w:t xml:space="preserve">     </w:t>
            </w:r>
            <w:r w:rsidR="0000321E" w:rsidRPr="009F4983">
              <w:rPr>
                <w:rFonts w:ascii="Arial" w:hAnsi="Arial"/>
                <w:sz w:val="12"/>
              </w:rPr>
              <w:t xml:space="preserve"> </w:t>
            </w:r>
            <w:r w:rsidRPr="009F4983">
              <w:rPr>
                <w:rFonts w:ascii="Arial" w:hAnsi="Arial"/>
                <w:sz w:val="12"/>
              </w:rPr>
              <w:t>TIME:</w:t>
            </w:r>
            <w:r w:rsidR="00CB0D4A"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FROM</w:t>
            </w:r>
            <w:r w:rsidR="00CB0D4A" w:rsidRPr="009F4983">
              <w:rPr>
                <w:rFonts w:ascii="Arial" w:hAnsi="Arial"/>
                <w:sz w:val="12"/>
              </w:rPr>
              <w:t>: ______</w:t>
            </w:r>
            <w:r w:rsidR="009C2B63" w:rsidRPr="009F4983">
              <w:rPr>
                <w:rFonts w:ascii="Arial" w:hAnsi="Arial"/>
                <w:sz w:val="12"/>
              </w:rPr>
              <w:t>08</w:t>
            </w:r>
            <w:r w:rsidR="00515AAD" w:rsidRPr="009F4983">
              <w:rPr>
                <w:rFonts w:ascii="Arial" w:hAnsi="Arial"/>
                <w:sz w:val="12"/>
              </w:rPr>
              <w:t>00</w:t>
            </w:r>
            <w:r w:rsidR="00CB0D4A" w:rsidRPr="009F4983">
              <w:rPr>
                <w:rFonts w:ascii="Arial" w:hAnsi="Arial"/>
                <w:sz w:val="12"/>
              </w:rPr>
              <w:t>_______</w:t>
            </w:r>
            <w:r w:rsidR="00564E71" w:rsidRPr="009F4983">
              <w:rPr>
                <w:rFonts w:ascii="Arial" w:hAnsi="Arial"/>
                <w:sz w:val="12"/>
              </w:rPr>
              <w:t>_____</w:t>
            </w:r>
            <w:r w:rsidR="00A62F8F" w:rsidRPr="009F4983">
              <w:rPr>
                <w:rFonts w:ascii="Arial" w:hAnsi="Arial"/>
                <w:sz w:val="12"/>
              </w:rPr>
              <w:t>_____</w:t>
            </w:r>
            <w:r w:rsidR="00564E71" w:rsidRPr="009F4983">
              <w:rPr>
                <w:rFonts w:ascii="Arial" w:hAnsi="Arial"/>
                <w:sz w:val="12"/>
              </w:rPr>
              <w:t xml:space="preserve">    </w:t>
            </w:r>
            <w:r w:rsidR="00A62F8F"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TO:</w:t>
            </w:r>
            <w:r w:rsidR="00CB0D4A" w:rsidRPr="009F4983">
              <w:rPr>
                <w:rFonts w:ascii="Arial" w:hAnsi="Arial"/>
                <w:sz w:val="12"/>
              </w:rPr>
              <w:t xml:space="preserve"> _</w:t>
            </w:r>
            <w:r w:rsidR="00E34C30" w:rsidRPr="009F4983">
              <w:rPr>
                <w:rFonts w:ascii="Arial" w:hAnsi="Arial"/>
                <w:sz w:val="12"/>
              </w:rPr>
              <w:t>_</w:t>
            </w:r>
            <w:r w:rsidR="009C2B63" w:rsidRPr="009F4983">
              <w:rPr>
                <w:rFonts w:ascii="Arial" w:hAnsi="Arial"/>
                <w:sz w:val="12"/>
              </w:rPr>
              <w:t>1200</w:t>
            </w:r>
            <w:r w:rsidR="00E34C30" w:rsidRPr="009F4983">
              <w:rPr>
                <w:rFonts w:ascii="Arial" w:hAnsi="Arial"/>
                <w:sz w:val="12"/>
              </w:rPr>
              <w:t>____________</w:t>
            </w:r>
            <w:r w:rsidR="00A62F8F" w:rsidRPr="009F4983">
              <w:rPr>
                <w:rFonts w:ascii="Arial" w:hAnsi="Arial"/>
                <w:sz w:val="12"/>
              </w:rPr>
              <w:softHyphen/>
            </w:r>
            <w:r w:rsidR="00A62F8F" w:rsidRPr="009F4983">
              <w:rPr>
                <w:rFonts w:ascii="Arial" w:hAnsi="Arial"/>
                <w:sz w:val="12"/>
              </w:rPr>
              <w:softHyphen/>
            </w:r>
            <w:r w:rsidR="00A62F8F" w:rsidRPr="009F4983">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C0282C">
              <w:rPr>
                <w:rFonts w:ascii="Arial" w:hAnsi="Arial" w:cs="Arial"/>
                <w:b/>
                <w:sz w:val="16"/>
                <w:szCs w:val="20"/>
              </w:rPr>
              <w:t>3</w:t>
            </w:r>
            <w:r w:rsidRPr="00C0282C">
              <w:rPr>
                <w:rFonts w:ascii="Arial" w:hAnsi="Arial" w:cs="Arial"/>
                <w:b/>
                <w:sz w:val="16"/>
                <w:szCs w:val="20"/>
                <w:highlight w:val="yellow"/>
              </w:rPr>
              <w:t xml:space="preserve">. </w:t>
            </w:r>
            <w:r w:rsidR="00E11875" w:rsidRPr="00C0282C">
              <w:rPr>
                <w:rFonts w:ascii="Arial" w:hAnsi="Arial" w:cs="Arial"/>
                <w:b/>
                <w:sz w:val="16"/>
                <w:szCs w:val="20"/>
                <w:highlight w:val="yellow"/>
              </w:rPr>
              <w:t xml:space="preserve"> </w:t>
            </w:r>
            <w:r w:rsidRPr="00C0282C">
              <w:rPr>
                <w:rFonts w:ascii="Arial" w:hAnsi="Arial" w:cs="Arial"/>
                <w:b/>
                <w:sz w:val="16"/>
                <w:szCs w:val="20"/>
                <w:highlight w:val="yellow"/>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3D00B788" w14:textId="6785E476" w:rsidR="00C2050B" w:rsidRDefault="00C2050B" w:rsidP="00F2121F">
            <w:pPr>
              <w:spacing w:before="40" w:after="40"/>
              <w:jc w:val="left"/>
              <w:rPr>
                <w:rFonts w:ascii="Arial" w:hAnsi="Arial" w:cs="Arial"/>
                <w:sz w:val="18"/>
                <w:szCs w:val="18"/>
                <w:highlight w:val="yellow"/>
              </w:rPr>
            </w:pPr>
            <w:r>
              <w:rPr>
                <w:rFonts w:ascii="Arial" w:hAnsi="Arial" w:cs="Arial"/>
                <w:sz w:val="18"/>
                <w:szCs w:val="18"/>
                <w:highlight w:val="yellow"/>
              </w:rPr>
              <w:t xml:space="preserve">UPDATE INJECT 3: </w:t>
            </w:r>
          </w:p>
          <w:p w14:paraId="3B4DB8A4" w14:textId="1D917C50" w:rsidR="00C2050B" w:rsidRDefault="00C2050B" w:rsidP="00F2121F">
            <w:pPr>
              <w:spacing w:before="40" w:after="40"/>
              <w:jc w:val="left"/>
              <w:rPr>
                <w:rFonts w:ascii="Arial" w:hAnsi="Arial" w:cs="Arial"/>
                <w:sz w:val="18"/>
                <w:szCs w:val="18"/>
              </w:rPr>
            </w:pPr>
            <w:r w:rsidRPr="00C2050B">
              <w:rPr>
                <w:rFonts w:ascii="Arial" w:hAnsi="Arial" w:cs="Arial"/>
                <w:sz w:val="18"/>
                <w:szCs w:val="18"/>
              </w:rPr>
              <w:t>Water intrusion has reached electrical panels in the affected corridor. Risk of electrical shock, equipment failure, and potential power loss. Patient relocation underway from overheated areas. Facilities and contractor teams on site; electrical assessment required immediately.</w:t>
            </w:r>
          </w:p>
          <w:p w14:paraId="15FFACB4" w14:textId="77777777" w:rsidR="00C2050B" w:rsidRPr="00C2050B" w:rsidRDefault="00C2050B" w:rsidP="00F2121F">
            <w:pPr>
              <w:spacing w:before="40" w:after="40"/>
              <w:jc w:val="left"/>
              <w:rPr>
                <w:rFonts w:ascii="Arial" w:hAnsi="Arial" w:cs="Arial"/>
                <w:sz w:val="18"/>
                <w:szCs w:val="18"/>
              </w:rPr>
            </w:pPr>
          </w:p>
          <w:p w14:paraId="3936AF08" w14:textId="5B17D985" w:rsidR="00F2121F" w:rsidRPr="00CE5AD3" w:rsidRDefault="00F2121F" w:rsidP="00F2121F">
            <w:pPr>
              <w:spacing w:before="40" w:after="40"/>
              <w:jc w:val="left"/>
              <w:rPr>
                <w:rFonts w:ascii="Arial" w:hAnsi="Arial" w:cs="Arial"/>
                <w:sz w:val="18"/>
                <w:szCs w:val="18"/>
              </w:rPr>
            </w:pPr>
            <w:r w:rsidRPr="00C2050B">
              <w:rPr>
                <w:rFonts w:ascii="Arial" w:hAnsi="Arial" w:cs="Arial"/>
                <w:sz w:val="18"/>
                <w:szCs w:val="18"/>
              </w:rPr>
              <w:t>UPDATE:</w:t>
            </w:r>
          </w:p>
          <w:p w14:paraId="45C860C1" w14:textId="01E59AF4" w:rsidR="00D261A9" w:rsidRPr="00CE5AD3" w:rsidRDefault="00F2121F" w:rsidP="00F2121F">
            <w:pPr>
              <w:spacing w:before="40" w:after="40"/>
              <w:jc w:val="left"/>
              <w:rPr>
                <w:rFonts w:ascii="Arial" w:hAnsi="Arial" w:cs="Arial"/>
                <w:sz w:val="18"/>
                <w:szCs w:val="18"/>
              </w:rPr>
            </w:pPr>
            <w:r w:rsidRPr="00CE5AD3">
              <w:rPr>
                <w:rFonts w:ascii="Arial" w:hAnsi="Arial" w:cs="Arial"/>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CE5AD3">
              <w:rPr>
                <w:rFonts w:ascii="Arial" w:hAnsi="Arial" w:cs="Arial"/>
                <w:sz w:val="18"/>
                <w:szCs w:val="18"/>
              </w:rPr>
              <w:noBreakHyphen/>
              <w:t>risk patients may be required. Facilities and contractors are on scene; containment efforts are ongoing.</w:t>
            </w:r>
          </w:p>
          <w:p w14:paraId="047B52FA" w14:textId="77777777" w:rsidR="00F2121F" w:rsidRPr="00CE5AD3" w:rsidRDefault="00F2121F" w:rsidP="00F2121F">
            <w:pPr>
              <w:spacing w:before="40" w:after="40"/>
              <w:jc w:val="left"/>
              <w:rPr>
                <w:rFonts w:ascii="Arial" w:hAnsi="Arial" w:cs="Arial"/>
                <w:sz w:val="18"/>
                <w:szCs w:val="18"/>
              </w:rPr>
            </w:pPr>
          </w:p>
          <w:p w14:paraId="32F583D7" w14:textId="33D23C2D" w:rsidR="00F2121F" w:rsidRPr="00CE5AD3" w:rsidRDefault="00F2121F" w:rsidP="00F2121F">
            <w:pPr>
              <w:spacing w:before="40" w:after="40"/>
              <w:jc w:val="left"/>
              <w:rPr>
                <w:rFonts w:ascii="Arial" w:hAnsi="Arial" w:cs="Arial"/>
                <w:sz w:val="18"/>
                <w:szCs w:val="18"/>
              </w:rPr>
            </w:pPr>
            <w:r w:rsidRPr="00CE5AD3">
              <w:rPr>
                <w:rFonts w:ascii="Arial" w:hAnsi="Arial" w:cs="Arial"/>
                <w:sz w:val="18"/>
                <w:szCs w:val="18"/>
              </w:rPr>
              <w:t>ORIGINAL</w:t>
            </w:r>
          </w:p>
          <w:p w14:paraId="003F0A60" w14:textId="19B6D77C" w:rsidR="00F2121F" w:rsidRPr="00C0282C" w:rsidRDefault="0041521D" w:rsidP="00CE5AD3">
            <w:pPr>
              <w:spacing w:before="40" w:after="40"/>
              <w:jc w:val="left"/>
              <w:rPr>
                <w:rFonts w:ascii="Arial" w:hAnsi="Arial" w:cs="Arial"/>
                <w:sz w:val="20"/>
                <w:szCs w:val="20"/>
              </w:rPr>
            </w:pPr>
            <w:r w:rsidRPr="00CE5AD3">
              <w:rPr>
                <w:rFonts w:ascii="Arial" w:hAnsi="Arial" w:cs="Arial"/>
                <w:sz w:val="18"/>
                <w:szCs w:val="18"/>
              </w:rPr>
              <w:t xml:space="preserve">At approximately </w:t>
            </w:r>
            <w:r w:rsidR="009C2B63" w:rsidRPr="00CE5AD3">
              <w:rPr>
                <w:rFonts w:ascii="Arial" w:hAnsi="Arial" w:cs="Arial"/>
                <w:b/>
                <w:bCs/>
                <w:sz w:val="18"/>
                <w:szCs w:val="18"/>
              </w:rPr>
              <w:t>0800</w:t>
            </w:r>
            <w:r w:rsidRPr="00CE5AD3">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04D955A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C205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8C4B4A">
              <w:rPr>
                <w:rFonts w:ascii="Arial" w:hAnsi="Arial" w:cs="Arial"/>
                <w:b/>
                <w:sz w:val="16"/>
                <w:szCs w:val="20"/>
              </w:rPr>
              <w:t>4</w:t>
            </w:r>
            <w:r w:rsidR="00D261A9" w:rsidRPr="00C91A7D">
              <w:rPr>
                <w:rFonts w:ascii="Arial" w:hAnsi="Arial" w:cs="Arial"/>
                <w:b/>
                <w:sz w:val="16"/>
                <w:szCs w:val="20"/>
              </w:rPr>
              <w:t>. Current Hospital Incident Management Team</w:t>
            </w:r>
            <w:r w:rsidR="00B41020">
              <w:rPr>
                <w:rFonts w:ascii="Arial" w:hAnsi="Arial" w:cs="Arial"/>
                <w:b/>
                <w:sz w:val="16"/>
                <w:szCs w:val="20"/>
              </w:rPr>
              <w:t xml:space="preserve"> </w:t>
            </w:r>
            <w:r w:rsidR="00D261A9" w:rsidRPr="008C4B4A">
              <w:rPr>
                <w:rFonts w:ascii="Arial" w:hAnsi="Arial" w:cs="Arial"/>
                <w:sz w:val="16"/>
                <w:szCs w:val="20"/>
              </w:rPr>
              <w:t>(fill in additional positions as appropriate)</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Pr="00C91A7D" w:rsidRDefault="002950A9" w:rsidP="002950A9">
                          <w:pPr>
                            <w:pStyle w:val="8PTBOLD"/>
                            <w:spacing w:before="0"/>
                            <w:jc w:val="center"/>
                            <w:rPr>
                              <w:color w:val="FF0000"/>
                            </w:rPr>
                          </w:pPr>
                          <w:r w:rsidRPr="00C91A7D">
                            <w:rPr>
                              <w:color w:val="FF0000"/>
                            </w:rPr>
                            <w:t>Public Information Officer</w:t>
                          </w:r>
                        </w:p>
                        <w:p w14:paraId="06494C0E" w14:textId="67778F32" w:rsidR="00101EA7" w:rsidRPr="00BA5F87" w:rsidRDefault="00C2050B" w:rsidP="00AE0869">
                          <w:pPr>
                            <w:pStyle w:val="8PTBOLD"/>
                            <w:spacing w:before="0"/>
                            <w:jc w:val="center"/>
                          </w:pPr>
                          <w:r>
                            <w:t>Communications Director</w:t>
                          </w:r>
                        </w:p>
                      </w:txbxContent>
                    </v:textbox>
                  </v:shape>
                  <w10:wrap type="square"/>
                </v:group>
              </w:pict>
            </w:r>
          </w:p>
          <w:p w14:paraId="0EF5E030" w14:textId="20B79A52" w:rsidR="00D261A9" w:rsidRPr="008D341C" w:rsidRDefault="00000000" w:rsidP="00AE0869">
            <w:pPr>
              <w:jc w:val="left"/>
              <w:rPr>
                <w:rFonts w:ascii="Arial" w:hAnsi="Arial" w:cs="Arial"/>
                <w:sz w:val="20"/>
                <w:szCs w:val="20"/>
              </w:rPr>
            </w:pPr>
            <w:r>
              <w:rPr>
                <w:noProof/>
              </w:rPr>
              <w:pict w14:anchorId="24E17774">
                <v:shape id="Text Box 2" o:spid="_x0000_s2082" type="#_x0000_t202" style="position:absolute;margin-left:7.6pt;margin-top:220.6pt;width:483.35pt;height:41.9pt;z-index:2516838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fanIFgIAACcEAAAOAAAAAAAAAAAAAAAAAC4CAABkcnMvZTJvRG9jLnhtbFBLAQItABQABgAIAAAA&#10;IQBIWydy2wAAAAcBAAAPAAAAAAAAAAAAAAAAAHAEAABkcnMvZG93bnJldi54bWxQSwUGAAAAAAQA&#10;BADzAAAAeAUAAAAA&#10;">
                  <v:textbox>
                    <w:txbxContent>
                      <w:p w14:paraId="127FF265" w14:textId="38BC1232" w:rsidR="00C2050B" w:rsidRPr="00C91A7D" w:rsidRDefault="00C2050B" w:rsidP="00C2050B">
                        <w:pPr>
                          <w:jc w:val="left"/>
                          <w:rPr>
                            <w:color w:val="FF0000"/>
                            <w:sz w:val="18"/>
                            <w:szCs w:val="18"/>
                          </w:rPr>
                        </w:pPr>
                        <w:r w:rsidRPr="00C91A7D">
                          <w:rPr>
                            <w:color w:val="FF0000"/>
                            <w:sz w:val="18"/>
                            <w:szCs w:val="18"/>
                          </w:rPr>
                          <w:t>Can Add or Reinforce:  Electrical/Utility Group under Infrastructure, additional Safety Officer or Assistant Safety, Staging Manager,  PIO (if staff messaging is needed)</w:t>
                        </w:r>
                        <w:r w:rsidR="009F4983" w:rsidRPr="00C91A7D">
                          <w:rPr>
                            <w:color w:val="FF0000"/>
                            <w:sz w:val="18"/>
                            <w:szCs w:val="18"/>
                          </w:rPr>
                          <w:t>, Facilities Unit Leader, Patient Care Branch Director</w:t>
                        </w:r>
                      </w:p>
                      <w:p w14:paraId="3BA53D39" w14:textId="5182BF44" w:rsidR="00C2050B" w:rsidRPr="00C2050B" w:rsidRDefault="00C2050B"/>
                    </w:txbxContent>
                  </v:textbox>
                  <w10:wrap type="square"/>
                </v:shape>
              </w:pict>
            </w: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C2050B" w:rsidRDefault="00A80D36" w:rsidP="00AE0869">
                          <w:pPr>
                            <w:pStyle w:val="8PTBOLD"/>
                            <w:spacing w:before="0"/>
                            <w:jc w:val="center"/>
                          </w:pPr>
                          <w:r w:rsidRPr="00C2050B">
                            <w:t xml:space="preserve">Planning </w:t>
                          </w:r>
                        </w:p>
                        <w:p w14:paraId="64E1A96E" w14:textId="77777777" w:rsidR="00A80D36" w:rsidRDefault="00A80D36" w:rsidP="00AE0869">
                          <w:pPr>
                            <w:pStyle w:val="8PTBOLD"/>
                            <w:spacing w:before="0"/>
                            <w:jc w:val="center"/>
                          </w:pPr>
                          <w:r w:rsidRPr="00C2050B">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C2050B" w:rsidRDefault="00A80D36" w:rsidP="00101EA7">
                          <w:pPr>
                            <w:pStyle w:val="8PTBOLD"/>
                            <w:jc w:val="center"/>
                          </w:pPr>
                          <w:r w:rsidRPr="00C2050B">
                            <w:t>Operations</w:t>
                          </w:r>
                        </w:p>
                        <w:p w14:paraId="4E6D0E95" w14:textId="77777777" w:rsidR="00A80D36" w:rsidRDefault="00A80D36" w:rsidP="00101EA7">
                          <w:pPr>
                            <w:pStyle w:val="8PTBOLD"/>
                            <w:jc w:val="center"/>
                          </w:pPr>
                          <w:r w:rsidRPr="00C2050B">
                            <w:t>Section Chief</w:t>
                          </w:r>
                        </w:p>
                        <w:p w14:paraId="3754E9A5" w14:textId="550F95C0" w:rsidR="009C2B63" w:rsidRDefault="009C2B63" w:rsidP="00101EA7">
                          <w:pPr>
                            <w:pStyle w:val="8PTBOLD"/>
                            <w:jc w:val="center"/>
                          </w:pPr>
                          <w:r w:rsidRPr="00C0282C">
                            <w:t>House Sup</w:t>
                          </w:r>
                        </w:p>
                        <w:p w14:paraId="51B79189" w14:textId="77777777" w:rsidR="00C2050B" w:rsidRPr="00C0282C" w:rsidRDefault="00C2050B" w:rsidP="00101EA7">
                          <w:pPr>
                            <w:pStyle w:val="8PTBOLD"/>
                            <w:jc w:val="center"/>
                          </w:pP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C2050B" w:rsidRDefault="00A80D36" w:rsidP="00AE0869">
                          <w:pPr>
                            <w:pStyle w:val="8PTBOLD"/>
                            <w:spacing w:before="0"/>
                            <w:jc w:val="center"/>
                          </w:pPr>
                          <w:r w:rsidRPr="00C2050B">
                            <w:t xml:space="preserve">Logistics </w:t>
                          </w:r>
                        </w:p>
                        <w:p w14:paraId="2AE058A1" w14:textId="77777777" w:rsidR="00A80D36" w:rsidRDefault="00A80D36" w:rsidP="00AE0869">
                          <w:pPr>
                            <w:pStyle w:val="8PTBOLD"/>
                            <w:spacing w:before="0"/>
                            <w:jc w:val="center"/>
                          </w:pPr>
                          <w:r w:rsidRPr="00C2050B">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w:t>
            </w:r>
            <w:proofErr w:type="gramStart"/>
            <w:r w:rsidRPr="00BA5F87">
              <w:rPr>
                <w:rFonts w:ascii="Arial" w:hAnsi="Arial" w:cs="Arial"/>
                <w:bCs/>
                <w:sz w:val="16"/>
                <w:szCs w:val="20"/>
              </w:rPr>
              <w:t>hazards</w:t>
            </w:r>
            <w:proofErr w:type="gramEnd"/>
            <w:r w:rsidRPr="00BA5F87">
              <w:rPr>
                <w:rFonts w:ascii="Arial" w:hAnsi="Arial" w:cs="Arial"/>
                <w:bCs/>
                <w:sz w:val="16"/>
                <w:szCs w:val="20"/>
              </w:rPr>
              <w:t xml:space="preserve">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2D0987F6" w14:textId="18EF296F" w:rsidR="00C2050B" w:rsidRPr="00C2050B" w:rsidRDefault="00C2050B" w:rsidP="0041521D">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33D4DBD9" w14:textId="6086B6C4"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 present — restrict access to affected corridor</w:t>
            </w:r>
          </w:p>
          <w:p w14:paraId="0802F4DE" w14:textId="31B6E617"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Lockout/Tagout procedures required</w:t>
            </w:r>
          </w:p>
          <w:p w14:paraId="7478A4BD" w14:textId="28C6C05C"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No standing water near energized equipment</w:t>
            </w:r>
          </w:p>
          <w:p w14:paraId="5354DA6C" w14:textId="3AA9F88F"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PPE: electrical</w:t>
            </w:r>
            <w:r w:rsidRPr="00C2050B">
              <w:rPr>
                <w:rFonts w:ascii="Arial" w:hAnsi="Arial" w:cs="Arial"/>
                <w:b/>
                <w:bCs/>
                <w:color w:val="EE0000"/>
                <w:sz w:val="16"/>
                <w:szCs w:val="20"/>
              </w:rPr>
              <w:noBreakHyphen/>
              <w:t>rated gloves, insulated boots for Facilities/contractors</w:t>
            </w:r>
          </w:p>
          <w:p w14:paraId="794C537F" w14:textId="61FD8FAA"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Maintain clear egress routes during patient relocation</w:t>
            </w:r>
          </w:p>
          <w:p w14:paraId="0BD99802" w14:textId="64ED18BB" w:rsidR="00C2050B" w:rsidRDefault="00C2050B" w:rsidP="00C2050B">
            <w:pPr>
              <w:spacing w:before="60" w:after="60"/>
              <w:jc w:val="left"/>
              <w:rPr>
                <w:rFonts w:ascii="Arial" w:hAnsi="Arial" w:cs="Arial"/>
                <w:b/>
                <w:bCs/>
                <w:color w:val="4F81BD" w:themeColor="accent1"/>
                <w:sz w:val="16"/>
                <w:szCs w:val="20"/>
              </w:rPr>
            </w:pPr>
          </w:p>
          <w:p w14:paraId="6B527698" w14:textId="70BD6646"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C2050B" w:rsidRDefault="0041521D" w:rsidP="00F2121F">
            <w:pPr>
              <w:pStyle w:val="ListParagraph"/>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floors now present in patient corridors and near care equipment.</w:t>
            </w:r>
          </w:p>
          <w:p w14:paraId="7155A216" w14:textId="2BC1E1FB"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Ceiling Collapse:</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Water</w:t>
            </w:r>
            <w:r w:rsidR="00F2121F" w:rsidRPr="00C2050B">
              <w:rPr>
                <w:rFonts w:ascii="Arial" w:hAnsi="Arial" w:cs="Arial"/>
                <w:bCs/>
                <w:color w:val="4F81BD" w:themeColor="accent1"/>
                <w:sz w:val="16"/>
                <w:szCs w:val="20"/>
              </w:rPr>
              <w:noBreakHyphen/>
              <w:t>damaged tiles may fall in patient rooms or hallways.</w:t>
            </w:r>
          </w:p>
          <w:p w14:paraId="7D382B36" w14:textId="736EF42E"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Electrical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Increased risk as water approaches outlets, beds, monitors, and corridor wiring</w:t>
            </w:r>
            <w:r w:rsidRPr="00C2050B">
              <w:rPr>
                <w:rFonts w:ascii="Arial" w:hAnsi="Arial" w:cs="Arial"/>
                <w:bCs/>
                <w:color w:val="4F81BD" w:themeColor="accent1"/>
                <w:sz w:val="16"/>
                <w:szCs w:val="20"/>
              </w:rPr>
              <w:t>.</w:t>
            </w:r>
          </w:p>
          <w:p w14:paraId="6EDEB552" w14:textId="48071766"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Infection Control/Mold Risk:</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materials in clinical areas increase contamination potential.</w:t>
            </w:r>
          </w:p>
          <w:p w14:paraId="70DEEA9F" w14:textId="04AB43D8"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Patient Movement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Higher risk of strain, equipment tipping, or patient instability during relocation prep.</w:t>
            </w:r>
          </w:p>
          <w:p w14:paraId="32DBBBE4" w14:textId="37408A57"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Responder Fatigue/Stress: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Escalating operations and time pressure increase cognitive and physical load</w:t>
            </w:r>
          </w:p>
          <w:p w14:paraId="16BEFE6A" w14:textId="18A63762" w:rsidR="00F2121F" w:rsidRPr="00C91A7D" w:rsidRDefault="00F2121F"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Obstructed Egress:</w:t>
            </w:r>
            <w:r w:rsidRPr="00C2050B">
              <w:rPr>
                <w:rFonts w:ascii="Arial" w:hAnsi="Arial" w:cs="Arial"/>
                <w:bCs/>
                <w:color w:val="4F81BD" w:themeColor="accent1"/>
                <w:sz w:val="16"/>
                <w:szCs w:val="20"/>
              </w:rPr>
              <w:t xml:space="preserve"> </w:t>
            </w:r>
            <w:r w:rsidRPr="00C91A7D">
              <w:rPr>
                <w:rFonts w:ascii="Arial" w:hAnsi="Arial" w:cs="Arial"/>
                <w:bCs/>
                <w:color w:val="4F81BD" w:themeColor="accent1"/>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rsidRPr="00C91A7D">
              <w:rPr>
                <w:bCs/>
                <w:color w:val="4F81BD" w:themeColor="accent1"/>
              </w:rP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Expand blocked</w:t>
            </w:r>
            <w:r w:rsidRPr="00C2050B">
              <w:rPr>
                <w:rFonts w:ascii="Arial" w:hAnsi="Arial" w:cs="Arial"/>
                <w:bCs/>
                <w:color w:val="4F81BD" w:themeColor="accent1"/>
                <w:sz w:val="16"/>
                <w:szCs w:val="20"/>
              </w:rPr>
              <w:noBreakHyphen/>
              <w:t>off zones into affected patient corridors.</w:t>
            </w:r>
          </w:p>
          <w:p w14:paraId="455467E5"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Shut down power to circuits threatened by water intrusion (coordinate with Facilities and Nursing).</w:t>
            </w:r>
          </w:p>
          <w:p w14:paraId="20C77382" w14:textId="181A55A5"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Clear and dry designated patient movement routes before relocation begins.</w:t>
            </w:r>
          </w:p>
          <w:p w14:paraId="00E04849" w14:textId="3880A3CC" w:rsidR="00CB2A08" w:rsidRPr="00C91A7D" w:rsidRDefault="00CB2A08" w:rsidP="00CB2A08">
            <w:pPr>
              <w:numPr>
                <w:ilvl w:val="1"/>
                <w:numId w:val="4"/>
              </w:numPr>
              <w:spacing w:before="60" w:after="60"/>
              <w:jc w:val="left"/>
              <w:rPr>
                <w:rFonts w:ascii="Arial" w:hAnsi="Arial" w:cs="Arial"/>
                <w:bCs/>
                <w:color w:val="4F81BD" w:themeColor="accent1"/>
                <w:sz w:val="16"/>
                <w:szCs w:val="20"/>
              </w:rPr>
            </w:pPr>
            <w:r w:rsidRPr="00C91A7D">
              <w:rPr>
                <w:rFonts w:ascii="Arial" w:hAnsi="Arial" w:cs="Arial"/>
                <w:bCs/>
                <w:color w:val="4F81BD" w:themeColor="accent1"/>
                <w:sz w:val="16"/>
                <w:szCs w:val="20"/>
              </w:rPr>
              <w:t>Extract water promptly from patient rooms and hallways.</w:t>
            </w:r>
          </w:p>
          <w:p w14:paraId="3741D4B0" w14:textId="34D372A3" w:rsidR="00CB2A08" w:rsidRPr="00C91A7D" w:rsidRDefault="00CB2A08" w:rsidP="00CB2A08">
            <w:pPr>
              <w:numPr>
                <w:ilvl w:val="1"/>
                <w:numId w:val="4"/>
              </w:numPr>
              <w:spacing w:before="60" w:after="60"/>
              <w:jc w:val="left"/>
              <w:rPr>
                <w:rFonts w:ascii="Arial" w:hAnsi="Arial" w:cs="Arial"/>
                <w:bCs/>
                <w:color w:val="4F81BD" w:themeColor="accent1"/>
                <w:sz w:val="16"/>
                <w:szCs w:val="20"/>
              </w:rPr>
            </w:pPr>
            <w:r w:rsidRPr="00C91A7D">
              <w:rPr>
                <w:rFonts w:ascii="Arial" w:hAnsi="Arial" w:cs="Arial"/>
                <w:bCs/>
                <w:color w:val="4F81BD" w:themeColor="accent1"/>
                <w:sz w:val="16"/>
                <w:szCs w:val="20"/>
              </w:rPr>
              <w:t>Remove unstable ceiling tiles in patient</w:t>
            </w:r>
            <w:r w:rsidRPr="00C91A7D">
              <w:rPr>
                <w:rFonts w:ascii="Arial" w:hAnsi="Arial" w:cs="Arial"/>
                <w:bCs/>
                <w:color w:val="4F81BD" w:themeColor="accent1"/>
                <w:sz w:val="16"/>
                <w:szCs w:val="20"/>
              </w:rPr>
              <w:noBreakHyphen/>
              <w:t>care areas.</w:t>
            </w:r>
          </w:p>
          <w:p w14:paraId="59488274" w14:textId="768328F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Provide PPE:</w:t>
            </w:r>
          </w:p>
          <w:p w14:paraId="463859F5" w14:textId="4898522F"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Slip</w:t>
            </w:r>
            <w:r w:rsidRPr="00C2050B">
              <w:rPr>
                <w:rFonts w:ascii="Arial" w:hAnsi="Arial" w:cs="Arial"/>
                <w:bCs/>
                <w:color w:val="4F81BD" w:themeColor="accent1"/>
                <w:sz w:val="16"/>
                <w:szCs w:val="20"/>
              </w:rPr>
              <w:noBreakHyphen/>
              <w:t>resistant footwear, gloves, and eye protection for all responders in wet areas.</w:t>
            </w:r>
          </w:p>
          <w:p w14:paraId="7ADFF14E" w14:textId="55ADA0BC"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Hard hats in zones with overhead ceiling risk.</w:t>
            </w:r>
          </w:p>
          <w:p w14:paraId="7C392D5A" w14:textId="474ED428"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N95 respirators if mold or contaminated materials are suspected.</w:t>
            </w:r>
          </w:p>
          <w:p w14:paraId="388DC4D1" w14:textId="793294AC" w:rsidR="00CB2A08" w:rsidRPr="00C91A7D" w:rsidRDefault="00CB2A08" w:rsidP="00CB2A08">
            <w:pPr>
              <w:numPr>
                <w:ilvl w:val="1"/>
                <w:numId w:val="4"/>
              </w:numPr>
              <w:spacing w:before="60" w:after="60"/>
              <w:jc w:val="left"/>
              <w:rPr>
                <w:rFonts w:ascii="Arial" w:hAnsi="Arial" w:cs="Arial"/>
                <w:bCs/>
                <w:color w:val="4F81BD" w:themeColor="accent1"/>
                <w:sz w:val="16"/>
                <w:szCs w:val="20"/>
              </w:rPr>
            </w:pPr>
            <w:r w:rsidRPr="00C91A7D">
              <w:rPr>
                <w:rFonts w:ascii="Arial" w:hAnsi="Arial" w:cs="Arial"/>
                <w:bCs/>
                <w:color w:val="4F81BD" w:themeColor="accent1"/>
                <w:sz w:val="16"/>
                <w:szCs w:val="20"/>
              </w:rPr>
              <w:t>Gowns/gloves if patient care equipment or surfaces are contaminated.</w:t>
            </w:r>
          </w:p>
          <w:p w14:paraId="4EE8B68D" w14:textId="7777777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Warn Personnel:</w:t>
            </w:r>
          </w:p>
          <w:p w14:paraId="21DCB4B7" w14:textId="5ED8AB5E"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Establish and clearly mark exclusion zones around electrical panels, unstable ceilings, and heavily impacted rooms.</w:t>
            </w:r>
          </w:p>
          <w:p w14:paraId="2B0D88AE" w14:textId="1FB800D1"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Post signage and communicate hazards via radio, unit huddles, and overhead messaging if needed.</w:t>
            </w:r>
          </w:p>
          <w:p w14:paraId="41413787" w14:textId="62D84A29"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Limit entry to essential personnel only in affected patient corridors.</w:t>
            </w:r>
          </w:p>
          <w:p w14:paraId="7DFC1858" w14:textId="6B6FC457" w:rsidR="00CB2A08" w:rsidRPr="00C91A7D" w:rsidRDefault="00CB2A08" w:rsidP="00CB2A08">
            <w:pPr>
              <w:numPr>
                <w:ilvl w:val="1"/>
                <w:numId w:val="4"/>
              </w:numPr>
              <w:spacing w:before="60" w:after="60"/>
              <w:jc w:val="left"/>
              <w:rPr>
                <w:rFonts w:ascii="Arial" w:hAnsi="Arial" w:cs="Arial"/>
                <w:bCs/>
                <w:color w:val="4F81BD" w:themeColor="accent1"/>
                <w:sz w:val="16"/>
                <w:szCs w:val="20"/>
              </w:rPr>
            </w:pPr>
            <w:r w:rsidRPr="00C91A7D">
              <w:rPr>
                <w:rFonts w:ascii="Arial" w:hAnsi="Arial" w:cs="Arial"/>
                <w:bCs/>
                <w:color w:val="4F81BD" w:themeColor="accent1"/>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7D3B5D01" w14:textId="77777777"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6EB269E6" w14:textId="11A60B52"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hazards are present in the affected corridor. Avoid standing water and keep all staff out of restricted areas until Facilities confirms circuits are de</w:t>
            </w:r>
            <w:r w:rsidRPr="00C2050B">
              <w:rPr>
                <w:rFonts w:ascii="Arial" w:hAnsi="Arial" w:cs="Arial"/>
                <w:b/>
                <w:bCs/>
                <w:color w:val="EE0000"/>
                <w:sz w:val="16"/>
                <w:szCs w:val="20"/>
              </w:rPr>
              <w:noBreakHyphen/>
              <w:t>energized. Use appropriate PPE when working near utilities, maintain clear egress routes during patient movement, and monitor staff for heat stress while cooling systems are limited.</w:t>
            </w:r>
          </w:p>
          <w:p w14:paraId="4940D387" w14:textId="40C268CD" w:rsidR="005E0669" w:rsidRPr="00C2050B" w:rsidRDefault="005E0669" w:rsidP="005E0669">
            <w:pPr>
              <w:spacing w:before="60" w:after="60"/>
              <w:jc w:val="left"/>
              <w:rPr>
                <w:rFonts w:ascii="Arial" w:hAnsi="Arial" w:cs="Arial"/>
                <w:b/>
                <w:bCs/>
                <w:color w:val="4F81BD" w:themeColor="accent1"/>
                <w:sz w:val="16"/>
                <w:szCs w:val="20"/>
              </w:rPr>
            </w:pPr>
            <w:r w:rsidRPr="00C2050B">
              <w:rPr>
                <w:rFonts w:ascii="Arial" w:hAnsi="Arial" w:cs="Arial"/>
                <w:b/>
                <w:bCs/>
                <w:color w:val="4F81BD" w:themeColor="accent1"/>
                <w:sz w:val="16"/>
                <w:szCs w:val="20"/>
              </w:rPr>
              <w:t>UPDATED:</w:t>
            </w:r>
            <w:r w:rsidRPr="00C2050B">
              <w:rPr>
                <w:color w:val="4F81BD" w:themeColor="accent1"/>
              </w:rPr>
              <w:t xml:space="preserve"> </w:t>
            </w:r>
            <w:r w:rsidRPr="00C2050B">
              <w:rPr>
                <w:rFonts w:ascii="Arial" w:hAnsi="Arial" w:cs="Arial"/>
                <w:b/>
                <w:bCs/>
                <w:color w:val="4F81BD" w:themeColor="accent1"/>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rsidTr="00D363D9">
        <w:tblPrEx>
          <w:tblCellMar>
            <w:left w:w="108" w:type="dxa"/>
            <w:right w:w="108" w:type="dxa"/>
          </w:tblCellMar>
        </w:tblPrEx>
        <w:trPr>
          <w:trHeight w:val="1196"/>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9F4983" w:rsidRDefault="00D261A9" w:rsidP="00CB0D4A">
            <w:pPr>
              <w:spacing w:before="40" w:after="40"/>
              <w:jc w:val="left"/>
              <w:rPr>
                <w:rFonts w:ascii="Arial" w:hAnsi="Arial" w:cs="Arial"/>
                <w:b/>
                <w:sz w:val="20"/>
                <w:szCs w:val="20"/>
                <w:u w:val="single"/>
              </w:rPr>
            </w:pPr>
            <w:r w:rsidRPr="009F4983">
              <w:rPr>
                <w:rFonts w:ascii="Arial" w:hAnsi="Arial" w:cs="Arial"/>
                <w:b/>
                <w:sz w:val="16"/>
                <w:szCs w:val="20"/>
              </w:rPr>
              <w:lastRenderedPageBreak/>
              <w:t>6. Incident Objectives</w:t>
            </w:r>
            <w:r w:rsidR="005100FF" w:rsidRPr="009F4983">
              <w:rPr>
                <w:rFonts w:ascii="Arial" w:hAnsi="Arial" w:cs="Arial"/>
                <w:b/>
                <w:sz w:val="20"/>
                <w:szCs w:val="20"/>
              </w:rPr>
              <w:t xml:space="preserve">                                                                                                                          </w:t>
            </w:r>
            <w:r w:rsidR="00AE0869" w:rsidRPr="009F4983">
              <w:rPr>
                <w:rFonts w:ascii="Arial" w:hAnsi="Arial" w:cs="Arial"/>
                <w:b/>
                <w:sz w:val="20"/>
                <w:szCs w:val="20"/>
              </w:rPr>
              <w:t xml:space="preserve">     </w:t>
            </w:r>
            <w:r w:rsidR="005100FF" w:rsidRPr="009F4983">
              <w:rPr>
                <w:rFonts w:ascii="Arial" w:hAnsi="Arial" w:cs="Arial"/>
                <w:b/>
                <w:sz w:val="20"/>
                <w:szCs w:val="20"/>
              </w:rPr>
              <w:t xml:space="preserve"> </w:t>
            </w:r>
            <w:r w:rsidR="00BA5F87" w:rsidRPr="009F4983">
              <w:rPr>
                <w:rFonts w:ascii="Arial" w:hAnsi="Arial" w:cs="Arial"/>
                <w:b/>
                <w:color w:val="808080" w:themeColor="background1" w:themeShade="80"/>
                <w:sz w:val="16"/>
                <w:szCs w:val="20"/>
              </w:rPr>
              <w:t xml:space="preserve">— </w:t>
            </w:r>
            <w:r w:rsidR="00BA5F87" w:rsidRPr="009F4983">
              <w:rPr>
                <w:rFonts w:ascii="Arial" w:hAnsi="Arial" w:cs="Arial"/>
                <w:b/>
                <w:sz w:val="16"/>
                <w:szCs w:val="20"/>
              </w:rPr>
              <w:t xml:space="preserve">HICS 202, 204 </w:t>
            </w:r>
            <w:r w:rsidR="00BA5F87" w:rsidRPr="009F4983">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F4983" w:rsidRDefault="00E11875" w:rsidP="0069061A">
            <w:pPr>
              <w:spacing w:before="60" w:after="60"/>
              <w:rPr>
                <w:rFonts w:ascii="Arial" w:hAnsi="Arial" w:cs="Arial"/>
                <w:b/>
                <w:caps/>
                <w:sz w:val="16"/>
                <w:szCs w:val="16"/>
              </w:rPr>
            </w:pPr>
            <w:r w:rsidRPr="009F4983">
              <w:rPr>
                <w:rFonts w:ascii="Arial" w:hAnsi="Arial" w:cs="Arial"/>
                <w:b/>
                <w:sz w:val="16"/>
                <w:szCs w:val="16"/>
              </w:rPr>
              <w:t>6</w:t>
            </w:r>
            <w:r w:rsidR="00ED0387" w:rsidRPr="009F4983">
              <w:rPr>
                <w:rFonts w:ascii="Arial" w:hAnsi="Arial" w:cs="Arial"/>
                <w:b/>
                <w:sz w:val="16"/>
                <w:szCs w:val="16"/>
              </w:rPr>
              <w:t>a</w:t>
            </w:r>
            <w:r w:rsidR="008E16FF" w:rsidRPr="009F4983">
              <w:rPr>
                <w:rFonts w:ascii="Arial" w:hAnsi="Arial" w:cs="Arial"/>
                <w:b/>
                <w:sz w:val="16"/>
                <w:szCs w:val="16"/>
              </w:rPr>
              <w:t>.</w:t>
            </w:r>
            <w:r w:rsidR="00ED0387"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Objective</w:t>
            </w:r>
            <w:r w:rsidR="00B41020" w:rsidRPr="009F4983">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6b</w:t>
            </w:r>
            <w:r w:rsidR="008E16FF" w:rsidRPr="009F4983">
              <w:rPr>
                <w:rFonts w:ascii="Arial" w:hAnsi="Arial" w:cs="Arial"/>
                <w:b/>
                <w:sz w:val="16"/>
                <w:szCs w:val="16"/>
              </w:rPr>
              <w:t>.</w:t>
            </w:r>
            <w:r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Strateg</w:t>
            </w:r>
            <w:r w:rsidR="005100FF" w:rsidRPr="009F4983">
              <w:rPr>
                <w:rFonts w:ascii="Arial" w:hAnsi="Arial" w:cs="Arial"/>
                <w:b/>
                <w:caps/>
                <w:sz w:val="16"/>
                <w:szCs w:val="16"/>
              </w:rPr>
              <w:t>ies</w:t>
            </w:r>
            <w:r w:rsidR="002950A9" w:rsidRPr="009F4983">
              <w:rPr>
                <w:rFonts w:ascii="Arial" w:hAnsi="Arial" w:cs="Arial"/>
                <w:b/>
                <w:caps/>
                <w:sz w:val="16"/>
                <w:szCs w:val="16"/>
              </w:rPr>
              <w:t xml:space="preserve"> </w:t>
            </w:r>
            <w:r w:rsidR="00D261A9" w:rsidRPr="009F4983">
              <w:rPr>
                <w:rFonts w:ascii="Arial" w:hAnsi="Arial" w:cs="Arial"/>
                <w:b/>
                <w:caps/>
                <w:sz w:val="16"/>
                <w:szCs w:val="16"/>
              </w:rPr>
              <w:t>/</w:t>
            </w:r>
            <w:r w:rsidR="002950A9" w:rsidRPr="009F4983">
              <w:rPr>
                <w:rFonts w:ascii="Arial" w:hAnsi="Arial" w:cs="Arial"/>
                <w:b/>
                <w:caps/>
                <w:sz w:val="16"/>
                <w:szCs w:val="16"/>
              </w:rPr>
              <w:t xml:space="preserve"> </w:t>
            </w:r>
            <w:r w:rsidR="00D261A9" w:rsidRPr="009F4983">
              <w:rPr>
                <w:rFonts w:ascii="Arial" w:hAnsi="Arial" w:cs="Arial"/>
                <w:b/>
                <w:caps/>
                <w:sz w:val="16"/>
                <w:szCs w:val="16"/>
              </w:rPr>
              <w:t>Tactic</w:t>
            </w:r>
            <w:r w:rsidR="005100FF" w:rsidRPr="009F4983">
              <w:rPr>
                <w:rFonts w:ascii="Arial" w:hAnsi="Arial" w:cs="Arial"/>
                <w:b/>
                <w:caps/>
                <w:sz w:val="16"/>
                <w:szCs w:val="16"/>
              </w:rPr>
              <w:t>s</w:t>
            </w:r>
          </w:p>
        </w:tc>
        <w:tc>
          <w:tcPr>
            <w:tcW w:w="2681" w:type="dxa"/>
            <w:tcBorders>
              <w:bottom w:val="single" w:sz="4" w:space="0" w:color="auto"/>
            </w:tcBorders>
          </w:tcPr>
          <w:p w14:paraId="7C678910"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6c</w:t>
            </w:r>
            <w:r w:rsidR="008E16FF" w:rsidRPr="009F4983">
              <w:rPr>
                <w:rFonts w:ascii="Arial" w:hAnsi="Arial" w:cs="Arial"/>
                <w:b/>
                <w:sz w:val="16"/>
                <w:szCs w:val="16"/>
              </w:rPr>
              <w:t>.</w:t>
            </w:r>
            <w:r w:rsidRPr="009F4983">
              <w:rPr>
                <w:rFonts w:ascii="Arial" w:hAnsi="Arial" w:cs="Arial"/>
                <w:b/>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Expand</w:t>
            </w:r>
            <w:r w:rsidRPr="009F4983">
              <w:rPr>
                <w:rFonts w:ascii="Arial" w:hAnsi="Arial" w:cs="Arial"/>
                <w:b/>
                <w:color w:val="EE0000"/>
                <w:sz w:val="16"/>
                <w:szCs w:val="16"/>
              </w:rPr>
              <w:t xml:space="preserve"> </w:t>
            </w:r>
            <w:r w:rsidRPr="009F4983">
              <w:rPr>
                <w:rFonts w:ascii="Arial" w:hAnsi="Arial" w:cs="Arial"/>
                <w:b/>
                <w:strike/>
                <w:sz w:val="16"/>
                <w:szCs w:val="16"/>
              </w:rPr>
              <w:t>Establish</w:t>
            </w:r>
            <w:r w:rsidRPr="009F4983">
              <w:rPr>
                <w:rFonts w:ascii="Arial" w:hAnsi="Arial" w:cs="Arial"/>
                <w:b/>
                <w:sz w:val="16"/>
                <w:szCs w:val="16"/>
              </w:rPr>
              <w:t xml:space="preserve"> safety perimeter into </w:t>
            </w:r>
            <w:r w:rsidRPr="009F4983">
              <w:rPr>
                <w:rFonts w:ascii="Arial" w:hAnsi="Arial" w:cs="Arial"/>
                <w:b/>
                <w:strike/>
                <w:sz w:val="16"/>
                <w:szCs w:val="16"/>
              </w:rPr>
              <w:t>around</w:t>
            </w:r>
            <w:r w:rsidRPr="009F4983">
              <w:rPr>
                <w:rFonts w:ascii="Arial" w:hAnsi="Arial" w:cs="Arial"/>
                <w:b/>
                <w:sz w:val="16"/>
                <w:szCs w:val="16"/>
              </w:rPr>
              <w:t xml:space="preserve"> affected patient corridors </w:t>
            </w:r>
            <w:r w:rsidRPr="009F4983">
              <w:rPr>
                <w:rFonts w:ascii="Arial" w:hAnsi="Arial" w:cs="Arial"/>
                <w:b/>
                <w:strike/>
                <w:sz w:val="16"/>
                <w:szCs w:val="16"/>
              </w:rPr>
              <w:t>areas</w:t>
            </w:r>
          </w:p>
          <w:p w14:paraId="6FD57FE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Assess electrical hazards with Facilities</w:t>
            </w:r>
          </w:p>
          <w:p w14:paraId="6C984E5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Restrict access to unsafe corridors</w:t>
            </w:r>
          </w:p>
          <w:p w14:paraId="2A01DA2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Provide PPE guidance to responders</w:t>
            </w:r>
          </w:p>
          <w:p w14:paraId="241A40AA"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Monitor for slip/fall hazards</w:t>
            </w:r>
          </w:p>
          <w:p w14:paraId="3E07D715" w14:textId="77777777" w:rsidR="005E0669" w:rsidRPr="009F4983"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Safety Officer</w:t>
            </w:r>
          </w:p>
          <w:p w14:paraId="212752C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Clinical staff for </w:t>
            </w:r>
            <w:r w:rsidRPr="009F4983">
              <w:rPr>
                <w:rFonts w:ascii="Arial" w:hAnsi="Arial" w:cs="Arial"/>
                <w:b/>
                <w:strike/>
                <w:sz w:val="16"/>
                <w:szCs w:val="16"/>
              </w:rPr>
              <w:t>potentia</w:t>
            </w:r>
            <w:r w:rsidRPr="009F4983">
              <w:rPr>
                <w:rFonts w:ascii="Arial" w:hAnsi="Arial" w:cs="Arial"/>
                <w:b/>
                <w:sz w:val="16"/>
                <w:szCs w:val="16"/>
              </w:rPr>
              <w:t>l patient movement prep</w:t>
            </w:r>
          </w:p>
          <w:p w14:paraId="7CA0459B"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 &amp; Security personnel</w:t>
            </w:r>
          </w:p>
          <w:p w14:paraId="2B9B41E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PPE (gloves, boots, hard hats, N95 if needed)</w:t>
            </w:r>
          </w:p>
          <w:p w14:paraId="7E3CC2E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signage and barricades</w:t>
            </w:r>
          </w:p>
          <w:p w14:paraId="4DD328A1" w14:textId="77777777" w:rsidR="005E0669" w:rsidRPr="009F4983" w:rsidRDefault="005E0669" w:rsidP="005E0669">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Stop or significantly slow water intrusion into patient care areas within this operational period</w:t>
            </w:r>
          </w:p>
          <w:p w14:paraId="2839B645" w14:textId="13D4DE2D"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w:t>
            </w:r>
          </w:p>
        </w:tc>
        <w:tc>
          <w:tcPr>
            <w:tcW w:w="2681" w:type="dxa"/>
            <w:gridSpan w:val="2"/>
            <w:vAlign w:val="center"/>
          </w:tcPr>
          <w:p w14:paraId="477E38B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 xml:space="preserve">Continue Leak isolation and Containment </w:t>
            </w:r>
          </w:p>
          <w:p w14:paraId="5052566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Identify leak source</w:t>
            </w:r>
          </w:p>
          <w:p w14:paraId="01C8FD9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Expand barriers into patient corridors</w:t>
            </w:r>
          </w:p>
          <w:p w14:paraId="16B64E3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Shut off water to affected line</w:t>
            </w:r>
          </w:p>
          <w:p w14:paraId="6AE3A08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Deploy containment barriers</w:t>
            </w:r>
          </w:p>
          <w:p w14:paraId="3993026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Increase </w:t>
            </w:r>
            <w:r w:rsidRPr="009F4983">
              <w:rPr>
                <w:rFonts w:ascii="Arial" w:hAnsi="Arial" w:cs="Arial"/>
                <w:b/>
                <w:strike/>
                <w:sz w:val="16"/>
                <w:szCs w:val="16"/>
              </w:rPr>
              <w:t>Begin</w:t>
            </w:r>
            <w:r w:rsidRPr="009F4983">
              <w:rPr>
                <w:rFonts w:ascii="Arial" w:hAnsi="Arial" w:cs="Arial"/>
                <w:b/>
                <w:sz w:val="16"/>
                <w:szCs w:val="16"/>
              </w:rPr>
              <w:t xml:space="preserve"> water removal (</w:t>
            </w:r>
            <w:r w:rsidRPr="009F4983">
              <w:rPr>
                <w:rFonts w:ascii="Arial" w:hAnsi="Arial" w:cs="Arial"/>
                <w:b/>
                <w:strike/>
                <w:sz w:val="16"/>
                <w:szCs w:val="16"/>
              </w:rPr>
              <w:t>wet vacs, absorbent materials)</w:t>
            </w:r>
            <w:r w:rsidRPr="009F4983">
              <w:rPr>
                <w:rFonts w:ascii="Arial" w:hAnsi="Arial" w:cs="Arial"/>
                <w:b/>
                <w:sz w:val="16"/>
                <w:szCs w:val="16"/>
              </w:rPr>
              <w:t xml:space="preserve"> in clinical areas</w:t>
            </w:r>
          </w:p>
          <w:p w14:paraId="57D0512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Coordinate contractor repair timeline</w:t>
            </w:r>
          </w:p>
          <w:p w14:paraId="6DC74626"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Protect electrical panels and outlets from water exposure</w:t>
            </w:r>
          </w:p>
          <w:p w14:paraId="10DB03F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Contact on</w:t>
            </w:r>
            <w:r w:rsidRPr="009F4983">
              <w:rPr>
                <w:rFonts w:ascii="Arial" w:hAnsi="Arial" w:cs="Arial"/>
                <w:b/>
                <w:strike/>
                <w:sz w:val="16"/>
                <w:szCs w:val="16"/>
              </w:rPr>
              <w:noBreakHyphen/>
              <w:t>call contractor for emergency repair</w:t>
            </w:r>
          </w:p>
          <w:p w14:paraId="4E61FBB8" w14:textId="77777777" w:rsidR="00CE5AD3" w:rsidRPr="009F4983" w:rsidRDefault="00CE5AD3" w:rsidP="00CE5AD3">
            <w:pPr>
              <w:spacing w:after="120"/>
              <w:jc w:val="left"/>
              <w:rPr>
                <w:rFonts w:ascii="Arial" w:hAnsi="Arial" w:cs="Arial"/>
                <w:b/>
                <w:strike/>
                <w:sz w:val="16"/>
                <w:szCs w:val="16"/>
              </w:rPr>
            </w:pPr>
          </w:p>
          <w:p w14:paraId="29E4758F" w14:textId="77777777" w:rsidR="00CE5AD3" w:rsidRPr="009F4983" w:rsidRDefault="00CE5AD3" w:rsidP="00CE5AD3">
            <w:pPr>
              <w:spacing w:after="120"/>
              <w:jc w:val="left"/>
              <w:rPr>
                <w:rFonts w:ascii="Arial" w:hAnsi="Arial" w:cs="Arial"/>
                <w:b/>
                <w:strike/>
                <w:sz w:val="16"/>
                <w:szCs w:val="16"/>
              </w:rPr>
            </w:pPr>
          </w:p>
          <w:p w14:paraId="654EB18C" w14:textId="77777777" w:rsidR="00CE5AD3" w:rsidRPr="009F4983" w:rsidRDefault="00CE5AD3" w:rsidP="00CE5AD3">
            <w:pPr>
              <w:spacing w:after="120"/>
              <w:jc w:val="left"/>
              <w:rPr>
                <w:rFonts w:ascii="Arial" w:hAnsi="Arial" w:cs="Arial"/>
                <w:b/>
                <w:strike/>
                <w:sz w:val="16"/>
                <w:szCs w:val="16"/>
              </w:rPr>
            </w:pPr>
          </w:p>
          <w:p w14:paraId="30622A8D" w14:textId="77777777" w:rsidR="00CE5AD3" w:rsidRPr="009F4983" w:rsidRDefault="00CE5AD3" w:rsidP="00CE5AD3">
            <w:pPr>
              <w:spacing w:after="120"/>
              <w:jc w:val="left"/>
              <w:rPr>
                <w:rFonts w:ascii="Arial" w:hAnsi="Arial" w:cs="Arial"/>
                <w:b/>
                <w:strike/>
                <w:sz w:val="16"/>
                <w:szCs w:val="16"/>
              </w:rPr>
            </w:pPr>
          </w:p>
          <w:p w14:paraId="4C5CD064" w14:textId="77777777" w:rsidR="00CE5AD3" w:rsidRPr="009F4983" w:rsidRDefault="00CE5AD3" w:rsidP="00CE5AD3">
            <w:pPr>
              <w:spacing w:after="120"/>
              <w:jc w:val="left"/>
              <w:rPr>
                <w:rFonts w:ascii="Arial" w:hAnsi="Arial" w:cs="Arial"/>
                <w:b/>
                <w:strike/>
                <w:sz w:val="16"/>
                <w:szCs w:val="16"/>
              </w:rPr>
            </w:pPr>
          </w:p>
          <w:p w14:paraId="418B63F9" w14:textId="77777777" w:rsidR="00CE5AD3" w:rsidRPr="009F4983" w:rsidRDefault="00CE5AD3" w:rsidP="00CE5AD3">
            <w:pPr>
              <w:spacing w:after="120"/>
              <w:jc w:val="left"/>
              <w:rPr>
                <w:rFonts w:ascii="Arial" w:hAnsi="Arial" w:cs="Arial"/>
                <w:b/>
                <w:strike/>
                <w:sz w:val="16"/>
                <w:szCs w:val="16"/>
              </w:rPr>
            </w:pPr>
          </w:p>
          <w:p w14:paraId="29A51754" w14:textId="77777777" w:rsidR="00CE5AD3" w:rsidRPr="009F4983" w:rsidRDefault="00CE5AD3" w:rsidP="00CE5AD3">
            <w:pPr>
              <w:spacing w:after="120"/>
              <w:jc w:val="left"/>
              <w:rPr>
                <w:rFonts w:ascii="Arial" w:hAnsi="Arial" w:cs="Arial"/>
                <w:b/>
                <w:strike/>
                <w:sz w:val="16"/>
                <w:szCs w:val="16"/>
              </w:rPr>
            </w:pPr>
          </w:p>
          <w:p w14:paraId="72D80A2D" w14:textId="77777777" w:rsidR="00CE5AD3" w:rsidRPr="009F4983" w:rsidRDefault="00CE5AD3" w:rsidP="00CE5AD3">
            <w:pPr>
              <w:spacing w:after="120"/>
              <w:jc w:val="left"/>
              <w:rPr>
                <w:rFonts w:ascii="Arial" w:hAnsi="Arial" w:cs="Arial"/>
                <w:b/>
                <w:strike/>
                <w:sz w:val="16"/>
                <w:szCs w:val="16"/>
              </w:rPr>
            </w:pPr>
          </w:p>
          <w:p w14:paraId="7BFD6702" w14:textId="77777777" w:rsidR="00CE5AD3" w:rsidRPr="009F4983" w:rsidRDefault="00CE5AD3" w:rsidP="00CE5AD3">
            <w:pPr>
              <w:spacing w:after="120"/>
              <w:jc w:val="left"/>
              <w:rPr>
                <w:rFonts w:ascii="Arial" w:hAnsi="Arial" w:cs="Arial"/>
                <w:b/>
                <w:strike/>
                <w:sz w:val="16"/>
                <w:szCs w:val="16"/>
              </w:rPr>
            </w:pPr>
          </w:p>
          <w:p w14:paraId="49123368" w14:textId="77777777" w:rsidR="005E0669" w:rsidRPr="009F4983"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Facilities/Engineering staff</w:t>
            </w:r>
          </w:p>
          <w:p w14:paraId="29245535"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z w:val="16"/>
                <w:szCs w:val="16"/>
              </w:rPr>
              <w:t xml:space="preserve">Plumber/contractor </w:t>
            </w:r>
            <w:r w:rsidRPr="009F4983">
              <w:rPr>
                <w:rFonts w:ascii="Arial" w:hAnsi="Arial" w:cs="Arial"/>
                <w:b/>
                <w:strike/>
                <w:sz w:val="16"/>
                <w:szCs w:val="16"/>
              </w:rPr>
              <w:t>(if needed)</w:t>
            </w:r>
          </w:p>
          <w:p w14:paraId="71E5A9B1"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Electrical technicians</w:t>
            </w:r>
          </w:p>
          <w:p w14:paraId="12ABEA88"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Water extraction equipment, fans, absorbent materials</w:t>
            </w:r>
          </w:p>
          <w:p w14:paraId="6851275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containment barriers</w:t>
            </w:r>
          </w:p>
          <w:p w14:paraId="5A4AFB6A" w14:textId="77777777" w:rsidR="005E0669" w:rsidRPr="009F4983" w:rsidRDefault="005E0669" w:rsidP="005E0669">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73AB846"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3AADC3BB"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(Facilities/Engineering Branch)</w:t>
            </w:r>
          </w:p>
        </w:tc>
      </w:tr>
      <w:tr w:rsidR="00CE5AD3" w:rsidRPr="004E044A"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Prepare to relocate at</w:t>
            </w:r>
            <w:r w:rsidRPr="009F4983">
              <w:rPr>
                <w:rFonts w:ascii="Arial" w:hAnsi="Arial" w:cs="Arial"/>
                <w:b/>
                <w:sz w:val="16"/>
                <w:szCs w:val="16"/>
              </w:rPr>
              <w:noBreakHyphen/>
              <w:t>risk patients within the next 60 minutes.</w:t>
            </w:r>
          </w:p>
        </w:tc>
        <w:tc>
          <w:tcPr>
            <w:tcW w:w="2681" w:type="dxa"/>
            <w:gridSpan w:val="2"/>
            <w:vAlign w:val="center"/>
          </w:tcPr>
          <w:p w14:paraId="194F438B" w14:textId="77777777" w:rsidR="005E0669" w:rsidRPr="009F4983" w:rsidRDefault="005E0669" w:rsidP="005E0669">
            <w:pPr>
              <w:pStyle w:val="ListParagraph"/>
              <w:numPr>
                <w:ilvl w:val="0"/>
                <w:numId w:val="13"/>
              </w:numPr>
              <w:spacing w:before="240" w:after="120"/>
              <w:contextualSpacing w:val="0"/>
              <w:jc w:val="left"/>
              <w:rPr>
                <w:rFonts w:ascii="Arial" w:hAnsi="Arial" w:cs="Arial"/>
                <w:b/>
                <w:sz w:val="16"/>
                <w:szCs w:val="16"/>
              </w:rPr>
            </w:pPr>
            <w:r w:rsidRPr="009F4983">
              <w:rPr>
                <w:rFonts w:ascii="Arial" w:hAnsi="Arial" w:cs="Arial"/>
                <w:b/>
                <w:sz w:val="16"/>
                <w:szCs w:val="16"/>
              </w:rPr>
              <w:t>Identify high</w:t>
            </w:r>
            <w:r w:rsidRPr="009F4983">
              <w:rPr>
                <w:rFonts w:ascii="Arial" w:hAnsi="Arial" w:cs="Arial"/>
                <w:b/>
                <w:sz w:val="16"/>
                <w:szCs w:val="16"/>
              </w:rPr>
              <w:noBreakHyphen/>
              <w:t>risk patients in affected or adjacent rooms</w:t>
            </w:r>
          </w:p>
          <w:p w14:paraId="10DEDD1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Prepare receiving units and confirm bed availability</w:t>
            </w:r>
          </w:p>
          <w:p w14:paraId="50D4EB5C"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Stage wheelchairs, stretchers, and transport staff</w:t>
            </w:r>
          </w:p>
          <w:p w14:paraId="13561C1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Notify charge nurses of potential movement</w:t>
            </w:r>
          </w:p>
          <w:p w14:paraId="6981496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Infection Prevention if contaminated materials are present</w:t>
            </w:r>
          </w:p>
          <w:p w14:paraId="34577720"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1FE97EC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Nursing staff</w:t>
            </w:r>
          </w:p>
          <w:p w14:paraId="5BB0B4D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transport teams</w:t>
            </w:r>
          </w:p>
          <w:p w14:paraId="25175AB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Wheelchairs, stretchers</w:t>
            </w:r>
          </w:p>
          <w:p w14:paraId="0BFF6B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tracking tools</w:t>
            </w:r>
          </w:p>
          <w:p w14:paraId="60D5A61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Clean linens and equipment</w:t>
            </w:r>
          </w:p>
          <w:p w14:paraId="1A81C438" w14:textId="77777777" w:rsidR="005E0669" w:rsidRPr="009F4983" w:rsidRDefault="005E0669" w:rsidP="005E0669">
            <w:pPr>
              <w:spacing w:before="40" w:after="40"/>
              <w:jc w:val="left"/>
              <w:rPr>
                <w:rFonts w:ascii="Arial" w:hAnsi="Arial" w:cs="Arial"/>
                <w:b/>
                <w:sz w:val="20"/>
                <w:szCs w:val="20"/>
              </w:rPr>
            </w:pPr>
          </w:p>
        </w:tc>
        <w:tc>
          <w:tcPr>
            <w:tcW w:w="2540" w:type="dxa"/>
            <w:tcBorders>
              <w:right w:val="single" w:sz="4" w:space="0" w:color="auto"/>
            </w:tcBorders>
            <w:vAlign w:val="center"/>
          </w:tcPr>
          <w:p w14:paraId="7F51145E"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Operations Section (Nursing Branch)</w:t>
            </w:r>
          </w:p>
          <w:p w14:paraId="648768CF"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Transport</w:t>
            </w:r>
          </w:p>
          <w:p w14:paraId="39CCC768"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(for patient tracking support)</w:t>
            </w:r>
          </w:p>
          <w:p w14:paraId="7F5157A8" w14:textId="77777777" w:rsidR="005E0669" w:rsidRPr="009F4983" w:rsidRDefault="005E0669" w:rsidP="005E0669">
            <w:pPr>
              <w:spacing w:before="40" w:after="40"/>
              <w:jc w:val="left"/>
              <w:rPr>
                <w:rFonts w:ascii="Arial" w:hAnsi="Arial" w:cs="Arial"/>
                <w:b/>
                <w:sz w:val="20"/>
                <w:szCs w:val="20"/>
              </w:rPr>
            </w:pPr>
          </w:p>
        </w:tc>
      </w:tr>
      <w:tr w:rsidR="005E0669"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Maintain situational awareness with 30</w:t>
            </w:r>
            <w:r w:rsidRPr="009F4983">
              <w:rPr>
                <w:rFonts w:ascii="Arial" w:hAnsi="Arial" w:cs="Arial"/>
                <w:b/>
                <w:sz w:val="16"/>
                <w:szCs w:val="16"/>
              </w:rPr>
              <w:noBreakHyphen/>
              <w:t>minute updates on water spread, electrical risk, and patient impact.</w:t>
            </w:r>
          </w:p>
        </w:tc>
        <w:tc>
          <w:tcPr>
            <w:tcW w:w="2681" w:type="dxa"/>
            <w:gridSpan w:val="2"/>
            <w:vAlign w:val="center"/>
          </w:tcPr>
          <w:p w14:paraId="1BF7C2A8"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Update incident map showing water spread</w:t>
            </w:r>
          </w:p>
          <w:p w14:paraId="0AF3584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Track electrical risk and patient impact</w:t>
            </w:r>
          </w:p>
          <w:p w14:paraId="348DC2C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Monitor contractor ETA</w:t>
            </w:r>
          </w:p>
          <w:p w14:paraId="3D762E3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Document status changes and brief IC</w:t>
            </w:r>
          </w:p>
          <w:p w14:paraId="79D82A0E"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Safety and Facilities for real</w:t>
            </w:r>
            <w:r w:rsidRPr="009F4983">
              <w:rPr>
                <w:rFonts w:ascii="Arial" w:hAnsi="Arial" w:cs="Arial"/>
                <w:b/>
                <w:sz w:val="16"/>
                <w:szCs w:val="16"/>
              </w:rPr>
              <w:noBreakHyphen/>
              <w:t>time updates</w:t>
            </w:r>
          </w:p>
          <w:p w14:paraId="352F46D1"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74D243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Chief</w:t>
            </w:r>
          </w:p>
          <w:p w14:paraId="417E603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Scribe/Documentation support</w:t>
            </w:r>
          </w:p>
          <w:p w14:paraId="283EDA41"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Status board or digital tracker</w:t>
            </w:r>
          </w:p>
          <w:p w14:paraId="71BC7F50" w14:textId="77777777" w:rsidR="005E0669" w:rsidRPr="009F4983" w:rsidRDefault="005E0669" w:rsidP="005E0669">
            <w:pPr>
              <w:spacing w:before="40" w:after="40"/>
              <w:jc w:val="left"/>
              <w:rPr>
                <w:rFonts w:ascii="Arial" w:hAnsi="Arial" w:cs="Arial"/>
                <w:b/>
                <w:sz w:val="20"/>
                <w:szCs w:val="20"/>
              </w:rPr>
            </w:pPr>
          </w:p>
        </w:tc>
        <w:tc>
          <w:tcPr>
            <w:tcW w:w="2540" w:type="dxa"/>
            <w:tcBorders>
              <w:right w:val="single" w:sz="4" w:space="0" w:color="auto"/>
            </w:tcBorders>
            <w:vAlign w:val="center"/>
          </w:tcPr>
          <w:p w14:paraId="0E47BE2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w:t>
            </w:r>
          </w:p>
          <w:p w14:paraId="71562C5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Safety Officer (input)</w:t>
            </w:r>
          </w:p>
          <w:p w14:paraId="11EFE77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Facilities (input)</w:t>
            </w:r>
          </w:p>
          <w:p w14:paraId="676D1386" w14:textId="77777777" w:rsidR="005E0669" w:rsidRPr="009F4983" w:rsidRDefault="005E0669" w:rsidP="005E0669">
            <w:pPr>
              <w:spacing w:before="40" w:after="40"/>
              <w:jc w:val="left"/>
              <w:rPr>
                <w:rFonts w:ascii="Arial" w:hAnsi="Arial" w:cs="Arial"/>
                <w:b/>
                <w:sz w:val="20"/>
                <w:szCs w:val="20"/>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1AC676D3" w:rsidR="00D261A9" w:rsidRPr="00C91A7D" w:rsidRDefault="009F4983" w:rsidP="00E021A8">
            <w:pPr>
              <w:spacing w:before="40" w:after="40"/>
              <w:jc w:val="left"/>
              <w:rPr>
                <w:rFonts w:ascii="Arial" w:hAnsi="Arial" w:cs="Arial"/>
                <w:b/>
                <w:color w:val="FF0000"/>
                <w:sz w:val="16"/>
                <w:szCs w:val="16"/>
              </w:rPr>
            </w:pPr>
            <w:r w:rsidRPr="00C91A7D">
              <w:rPr>
                <w:rFonts w:ascii="Arial" w:hAnsi="Arial" w:cs="Arial"/>
                <w:b/>
                <w:color w:val="FF0000"/>
                <w:sz w:val="16"/>
                <w:szCs w:val="16"/>
              </w:rPr>
              <w:lastRenderedPageBreak/>
              <w:t>Ensure electrical safety by assessing and securing all affected panels within this operational period to prevent equipment failure, shock risk, or power disruption.</w:t>
            </w:r>
          </w:p>
        </w:tc>
        <w:tc>
          <w:tcPr>
            <w:tcW w:w="2681" w:type="dxa"/>
            <w:gridSpan w:val="2"/>
            <w:tcBorders>
              <w:bottom w:val="single" w:sz="4" w:space="0" w:color="auto"/>
            </w:tcBorders>
            <w:vAlign w:val="center"/>
          </w:tcPr>
          <w:p w14:paraId="2215DDCD" w14:textId="212BF2CD" w:rsidR="009F4983" w:rsidRPr="00C91A7D"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rPr>
            </w:pPr>
            <w:r w:rsidRPr="00C91A7D">
              <w:rPr>
                <w:rFonts w:ascii="Arial" w:eastAsia="Times New Roman" w:hAnsi="Arial" w:cs="Arial"/>
                <w:b/>
                <w:bCs/>
                <w:color w:val="FF0000"/>
                <w:sz w:val="16"/>
                <w:szCs w:val="16"/>
              </w:rPr>
              <w:t>Conduct an immediate assessment of threatened electrical panels and implement lockout/tagout or shutdown procedures as needed to ensure responder and patient safety.</w:t>
            </w:r>
          </w:p>
          <w:p w14:paraId="3BEAB300" w14:textId="5FAAF399" w:rsidR="009F4983" w:rsidRPr="00C91A7D"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rPr>
            </w:pPr>
            <w:r w:rsidRPr="00C91A7D">
              <w:rPr>
                <w:rFonts w:ascii="Arial" w:eastAsia="Times New Roman" w:hAnsi="Arial" w:cs="Arial"/>
                <w:b/>
                <w:bCs/>
                <w:color w:val="FF0000"/>
                <w:sz w:val="16"/>
                <w:szCs w:val="16"/>
              </w:rPr>
              <w:t>Continue water</w:t>
            </w:r>
            <w:r w:rsidRPr="00C91A7D">
              <w:rPr>
                <w:rFonts w:ascii="Arial" w:eastAsia="Times New Roman" w:hAnsi="Arial" w:cs="Arial"/>
                <w:b/>
                <w:bCs/>
                <w:color w:val="FF0000"/>
                <w:sz w:val="16"/>
                <w:szCs w:val="16"/>
              </w:rPr>
              <w:noBreakHyphen/>
              <w:t>containment efforts and deploy additional barriers to prevent intrusion into electrical and patient care areas.</w:t>
            </w:r>
          </w:p>
          <w:p w14:paraId="35E1E350" w14:textId="024348DC" w:rsidR="009F4983" w:rsidRPr="00C91A7D"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rPr>
            </w:pPr>
            <w:r w:rsidRPr="00C91A7D">
              <w:rPr>
                <w:rFonts w:ascii="Arial" w:eastAsia="Times New Roman" w:hAnsi="Arial" w:cs="Arial"/>
                <w:b/>
                <w:bCs/>
                <w:color w:val="FF0000"/>
                <w:sz w:val="16"/>
                <w:szCs w:val="16"/>
              </w:rPr>
              <w:t>Identify and prepare to relocate vulnerable patients who may be affected by electrical instability or water intrusion, including staging transport teams and receiving areas.</w:t>
            </w:r>
          </w:p>
          <w:p w14:paraId="35DA4583" w14:textId="4439F980" w:rsidR="009F4983" w:rsidRPr="00C91A7D"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rPr>
            </w:pPr>
            <w:r w:rsidRPr="00C91A7D">
              <w:rPr>
                <w:rFonts w:ascii="Arial" w:eastAsia="Times New Roman" w:hAnsi="Arial" w:cs="Arial"/>
                <w:b/>
                <w:bCs/>
                <w:color w:val="FF0000"/>
                <w:sz w:val="16"/>
                <w:szCs w:val="16"/>
              </w:rPr>
              <w:t>Develop short</w:t>
            </w:r>
            <w:r w:rsidRPr="00C91A7D">
              <w:rPr>
                <w:rFonts w:ascii="Arial" w:eastAsia="Times New Roman" w:hAnsi="Arial" w:cs="Arial"/>
                <w:b/>
                <w:bCs/>
                <w:color w:val="FF0000"/>
                <w:sz w:val="16"/>
                <w:szCs w:val="16"/>
              </w:rPr>
              <w:noBreakHyphen/>
              <w:t>term projections on water spread and electrical risk to guide IC decision</w:t>
            </w:r>
            <w:r w:rsidRPr="00C91A7D">
              <w:rPr>
                <w:rFonts w:ascii="Arial" w:eastAsia="Times New Roman" w:hAnsi="Arial" w:cs="Arial"/>
                <w:b/>
                <w:bCs/>
                <w:color w:val="FF0000"/>
                <w:sz w:val="16"/>
                <w:szCs w:val="16"/>
              </w:rPr>
              <w:noBreakHyphen/>
              <w:t>making for the next operational period.</w:t>
            </w:r>
          </w:p>
          <w:p w14:paraId="2229245A" w14:textId="77777777" w:rsidR="00D261A9" w:rsidRPr="00C91A7D" w:rsidRDefault="00D261A9" w:rsidP="00E021A8">
            <w:pPr>
              <w:spacing w:before="40" w:after="40"/>
              <w:jc w:val="left"/>
              <w:rPr>
                <w:rFonts w:ascii="Arial" w:hAnsi="Arial" w:cs="Arial"/>
                <w:b/>
                <w:color w:val="FF0000"/>
                <w:sz w:val="16"/>
                <w:szCs w:val="16"/>
              </w:rPr>
            </w:pPr>
          </w:p>
        </w:tc>
        <w:tc>
          <w:tcPr>
            <w:tcW w:w="2681" w:type="dxa"/>
            <w:tcBorders>
              <w:bottom w:val="single" w:sz="4" w:space="0" w:color="auto"/>
            </w:tcBorders>
            <w:vAlign w:val="center"/>
          </w:tcPr>
          <w:p w14:paraId="09D2D0CB" w14:textId="44163EF3"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color w:val="FF0000"/>
                <w:sz w:val="16"/>
                <w:szCs w:val="16"/>
              </w:rPr>
              <w:t>Electrical safety equipment (lockout/tagout kits, signage, portable lighting)</w:t>
            </w:r>
          </w:p>
          <w:p w14:paraId="77A0AE2B" w14:textId="47DC99A8"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color w:val="FF0000"/>
                <w:sz w:val="16"/>
                <w:szCs w:val="16"/>
              </w:rPr>
              <w:t>Additional Facilities staff or electrical contractor support</w:t>
            </w:r>
          </w:p>
          <w:p w14:paraId="6A46B130" w14:textId="23C615C1"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color w:val="FF0000"/>
                <w:sz w:val="16"/>
                <w:szCs w:val="16"/>
              </w:rPr>
              <w:t>Patient transport teams and relocation equipment staged for rapid movement</w:t>
            </w:r>
          </w:p>
          <w:p w14:paraId="35086B29" w14:textId="78458CC8"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color w:val="FF0000"/>
                <w:sz w:val="16"/>
                <w:szCs w:val="16"/>
              </w:rPr>
              <w:t>Water</w:t>
            </w:r>
            <w:r w:rsidRPr="00C91A7D">
              <w:rPr>
                <w:rFonts w:ascii="Arial" w:hAnsi="Arial" w:cs="Arial"/>
                <w:b/>
                <w:color w:val="FF0000"/>
                <w:sz w:val="16"/>
                <w:szCs w:val="16"/>
              </w:rPr>
              <w:noBreakHyphen/>
              <w:t>control materials (wet vacs, barriers, plastic sheeting)</w:t>
            </w:r>
          </w:p>
          <w:p w14:paraId="1F644DB0" w14:textId="77777777" w:rsidR="00D261A9" w:rsidRPr="00C91A7D" w:rsidRDefault="00D261A9" w:rsidP="009F4983">
            <w:pPr>
              <w:pStyle w:val="ListParagraph"/>
              <w:numPr>
                <w:ilvl w:val="0"/>
                <w:numId w:val="13"/>
              </w:numPr>
              <w:spacing w:before="40" w:after="40"/>
              <w:jc w:val="left"/>
              <w:rPr>
                <w:rFonts w:ascii="Arial" w:hAnsi="Arial" w:cs="Arial"/>
                <w:b/>
                <w:color w:val="FF0000"/>
                <w:sz w:val="16"/>
                <w:szCs w:val="16"/>
              </w:rPr>
            </w:pPr>
          </w:p>
        </w:tc>
        <w:tc>
          <w:tcPr>
            <w:tcW w:w="2540" w:type="dxa"/>
            <w:tcBorders>
              <w:bottom w:val="single" w:sz="4" w:space="0" w:color="auto"/>
              <w:right w:val="single" w:sz="4" w:space="0" w:color="auto"/>
            </w:tcBorders>
            <w:vAlign w:val="center"/>
          </w:tcPr>
          <w:p w14:paraId="315EB536" w14:textId="27011DC7"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color w:val="FF0000"/>
                <w:sz w:val="16"/>
                <w:szCs w:val="16"/>
              </w:rPr>
              <w:t>F</w:t>
            </w:r>
            <w:r w:rsidRPr="00C91A7D">
              <w:rPr>
                <w:rFonts w:ascii="Arial" w:hAnsi="Arial" w:cs="Arial"/>
                <w:b/>
                <w:bCs/>
                <w:color w:val="FF0000"/>
                <w:sz w:val="16"/>
                <w:szCs w:val="16"/>
              </w:rPr>
              <w:t>acilities Unit Leader:</w:t>
            </w:r>
            <w:r w:rsidRPr="00C91A7D">
              <w:rPr>
                <w:rFonts w:ascii="Arial" w:hAnsi="Arial" w:cs="Arial"/>
                <w:b/>
                <w:color w:val="FF0000"/>
                <w:sz w:val="16"/>
                <w:szCs w:val="16"/>
              </w:rPr>
              <w:t xml:space="preserve"> </w:t>
            </w:r>
          </w:p>
          <w:p w14:paraId="195AB47B" w14:textId="1B7A03F9"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bCs/>
                <w:color w:val="FF0000"/>
                <w:sz w:val="16"/>
                <w:szCs w:val="16"/>
              </w:rPr>
              <w:t>Safety Officer:</w:t>
            </w:r>
            <w:r w:rsidRPr="00C91A7D">
              <w:rPr>
                <w:rFonts w:ascii="Arial" w:hAnsi="Arial" w:cs="Arial"/>
                <w:b/>
                <w:color w:val="FF0000"/>
                <w:sz w:val="16"/>
                <w:szCs w:val="16"/>
              </w:rPr>
              <w:t xml:space="preserve"> </w:t>
            </w:r>
          </w:p>
          <w:p w14:paraId="47CAA0AF" w14:textId="6D13DFEB" w:rsidR="009F4983" w:rsidRPr="00C91A7D" w:rsidRDefault="009F4983" w:rsidP="009F4983">
            <w:pPr>
              <w:pStyle w:val="ListParagraph"/>
              <w:numPr>
                <w:ilvl w:val="0"/>
                <w:numId w:val="13"/>
              </w:numPr>
              <w:spacing w:after="120"/>
              <w:contextualSpacing w:val="0"/>
              <w:jc w:val="left"/>
              <w:rPr>
                <w:rFonts w:ascii="Arial" w:hAnsi="Arial" w:cs="Arial"/>
                <w:b/>
                <w:color w:val="FF0000"/>
                <w:sz w:val="16"/>
                <w:szCs w:val="16"/>
              </w:rPr>
            </w:pPr>
            <w:r w:rsidRPr="00C91A7D">
              <w:rPr>
                <w:rFonts w:ascii="Arial" w:hAnsi="Arial" w:cs="Arial"/>
                <w:b/>
                <w:bCs/>
                <w:color w:val="FF0000"/>
                <w:sz w:val="16"/>
                <w:szCs w:val="16"/>
              </w:rPr>
              <w:t>Operations Section Chief:</w:t>
            </w:r>
            <w:r w:rsidRPr="00C91A7D">
              <w:rPr>
                <w:rFonts w:ascii="Arial" w:hAnsi="Arial" w:cs="Arial"/>
                <w:b/>
                <w:color w:val="FF0000"/>
                <w:sz w:val="16"/>
                <w:szCs w:val="16"/>
              </w:rPr>
              <w:t xml:space="preserve"> </w:t>
            </w:r>
          </w:p>
          <w:p w14:paraId="66052D3B" w14:textId="2EE66445" w:rsidR="00D261A9" w:rsidRPr="00C91A7D" w:rsidRDefault="009F4983" w:rsidP="009F4983">
            <w:pPr>
              <w:pStyle w:val="ListParagraph"/>
              <w:numPr>
                <w:ilvl w:val="0"/>
                <w:numId w:val="13"/>
              </w:numPr>
              <w:spacing w:after="120"/>
              <w:contextualSpacing w:val="0"/>
              <w:jc w:val="left"/>
              <w:rPr>
                <w:rFonts w:ascii="Arial" w:hAnsi="Arial" w:cs="Arial"/>
                <w:b/>
                <w:color w:val="FF0000"/>
                <w:sz w:val="20"/>
                <w:szCs w:val="20"/>
              </w:rPr>
            </w:pPr>
            <w:r w:rsidRPr="00C91A7D">
              <w:rPr>
                <w:rFonts w:ascii="Arial" w:hAnsi="Arial" w:cs="Arial"/>
                <w:b/>
                <w:bCs/>
                <w:color w:val="FF0000"/>
                <w:sz w:val="16"/>
                <w:szCs w:val="16"/>
              </w:rPr>
              <w:t>Patient Care Branch Director</w:t>
            </w: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Pr="00C91A7D" w:rsidRDefault="00E11875">
            <w:pPr>
              <w:pStyle w:val="6ARIALCAPS"/>
              <w:spacing w:before="240" w:after="120"/>
              <w:rPr>
                <w:b/>
                <w:highlight w:val="yellow"/>
              </w:rPr>
            </w:pPr>
            <w:r w:rsidRPr="00C91A7D">
              <w:rPr>
                <w:b/>
                <w:sz w:val="16"/>
                <w:szCs w:val="16"/>
                <w:highlight w:val="yellow"/>
              </w:rPr>
              <w:t>7</w:t>
            </w:r>
            <w:r w:rsidR="00310045" w:rsidRPr="00C91A7D">
              <w:rPr>
                <w:b/>
                <w:sz w:val="16"/>
                <w:szCs w:val="16"/>
                <w:highlight w:val="yellow"/>
              </w:rPr>
              <w:t>.  Prepared b</w:t>
            </w:r>
            <w:r w:rsidR="004B3D5E" w:rsidRPr="00C91A7D">
              <w:rPr>
                <w:b/>
                <w:sz w:val="16"/>
                <w:szCs w:val="16"/>
                <w:highlight w:val="yellow"/>
              </w:rPr>
              <w:t>y</w:t>
            </w:r>
            <w:r w:rsidR="00310045" w:rsidRPr="00C91A7D">
              <w:rPr>
                <w:b/>
                <w:highlight w:val="yellow"/>
              </w:rPr>
              <w:t xml:space="preserve">   </w:t>
            </w:r>
          </w:p>
          <w:p w14:paraId="7BE572B9" w14:textId="77777777" w:rsidR="00310045" w:rsidRPr="00C91A7D" w:rsidRDefault="00310045">
            <w:pPr>
              <w:pStyle w:val="6ARIALCAPS"/>
              <w:spacing w:before="240" w:after="120"/>
              <w:rPr>
                <w:b/>
                <w:sz w:val="16"/>
                <w:szCs w:val="16"/>
                <w:highlight w:val="yellow"/>
              </w:rPr>
            </w:pPr>
          </w:p>
        </w:tc>
        <w:tc>
          <w:tcPr>
            <w:tcW w:w="4060" w:type="dxa"/>
            <w:tcBorders>
              <w:top w:val="nil"/>
              <w:left w:val="nil"/>
              <w:bottom w:val="single" w:sz="4" w:space="0" w:color="auto"/>
              <w:right w:val="nil"/>
            </w:tcBorders>
          </w:tcPr>
          <w:p w14:paraId="2C6F2E0D" w14:textId="77777777" w:rsidR="00310045" w:rsidRPr="00C91A7D" w:rsidRDefault="00A776BA">
            <w:pPr>
              <w:pStyle w:val="6ARIALCAPS"/>
              <w:tabs>
                <w:tab w:val="left" w:pos="3330"/>
                <w:tab w:val="left" w:pos="6360"/>
                <w:tab w:val="left" w:pos="6468"/>
              </w:tabs>
              <w:spacing w:before="240"/>
              <w:rPr>
                <w:highlight w:val="yellow"/>
              </w:rPr>
            </w:pPr>
            <w:r w:rsidRPr="00C91A7D">
              <w:rPr>
                <w:highlight w:val="yellow"/>
              </w:rPr>
              <w:t>PRINT NAME:</w:t>
            </w:r>
            <w:r w:rsidR="002E004F" w:rsidRPr="00C91A7D">
              <w:rPr>
                <w:highlight w:val="yellow"/>
              </w:rPr>
              <w:t xml:space="preserve">  </w:t>
            </w:r>
            <w:r w:rsidR="008F5123" w:rsidRPr="00C91A7D">
              <w:rPr>
                <w:highlight w:val="yellow"/>
              </w:rPr>
              <w:t xml:space="preserve">____________________________________________   </w:t>
            </w:r>
            <w:r w:rsidR="002E004F" w:rsidRPr="00C91A7D">
              <w:rPr>
                <w:highlight w:val="yellow"/>
              </w:rPr>
              <w:t xml:space="preserve">  </w:t>
            </w:r>
          </w:p>
          <w:p w14:paraId="40467287" w14:textId="77777777" w:rsidR="00310045" w:rsidRPr="00C91A7D" w:rsidRDefault="00A776BA">
            <w:pPr>
              <w:pStyle w:val="6ARIALCAPS"/>
              <w:tabs>
                <w:tab w:val="left" w:pos="3330"/>
                <w:tab w:val="left" w:pos="6360"/>
                <w:tab w:val="left" w:pos="6468"/>
              </w:tabs>
              <w:spacing w:before="240"/>
              <w:rPr>
                <w:sz w:val="16"/>
                <w:highlight w:val="yellow"/>
              </w:rPr>
            </w:pPr>
            <w:r w:rsidRPr="00C91A7D">
              <w:rPr>
                <w:highlight w:val="yellow"/>
              </w:rPr>
              <w:t>DATE/TIME:</w:t>
            </w:r>
            <w:r w:rsidR="008F5123" w:rsidRPr="00C91A7D">
              <w:rPr>
                <w:highlight w:val="yellow"/>
              </w:rPr>
              <w:t xml:space="preserve"> ______________________________________________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C91A7D" w:rsidRDefault="00A776BA">
            <w:pPr>
              <w:pStyle w:val="6ARIALCAPS"/>
              <w:tabs>
                <w:tab w:val="left" w:pos="3330"/>
                <w:tab w:val="left" w:pos="6360"/>
                <w:tab w:val="left" w:pos="6468"/>
              </w:tabs>
              <w:spacing w:before="240"/>
              <w:rPr>
                <w:highlight w:val="yellow"/>
              </w:rPr>
            </w:pPr>
            <w:r w:rsidRPr="00C91A7D">
              <w:rPr>
                <w:highlight w:val="yellow"/>
              </w:rPr>
              <w:t>SIGNATURE:</w:t>
            </w:r>
            <w:r w:rsidR="00310045" w:rsidRPr="00C91A7D">
              <w:rPr>
                <w:sz w:val="20"/>
                <w:highlight w:val="yellow"/>
              </w:rPr>
              <w:t xml:space="preserve"> </w:t>
            </w:r>
            <w:r w:rsidR="008F5123" w:rsidRPr="00C91A7D">
              <w:rPr>
                <w:highlight w:val="yellow"/>
              </w:rPr>
              <w:t xml:space="preserve">______________________________________________________ </w:t>
            </w:r>
          </w:p>
          <w:p w14:paraId="6628DB55" w14:textId="77777777" w:rsidR="00310045" w:rsidRPr="00C91A7D" w:rsidRDefault="00A776BA">
            <w:pPr>
              <w:pStyle w:val="6ARIALCAPS"/>
              <w:tabs>
                <w:tab w:val="left" w:pos="3330"/>
                <w:tab w:val="left" w:pos="6360"/>
                <w:tab w:val="left" w:pos="6468"/>
              </w:tabs>
              <w:spacing w:before="240"/>
              <w:rPr>
                <w:sz w:val="16"/>
                <w:highlight w:val="yellow"/>
              </w:rPr>
            </w:pPr>
            <w:r w:rsidRPr="00C91A7D">
              <w:rPr>
                <w:caps/>
                <w:highlight w:val="yellow"/>
              </w:rPr>
              <w:t>facility:</w:t>
            </w:r>
            <w:r w:rsidR="00310045" w:rsidRPr="00C91A7D">
              <w:rPr>
                <w:caps/>
                <w:highlight w:val="yellow"/>
              </w:rPr>
              <w:t xml:space="preserve"> </w:t>
            </w:r>
            <w:r w:rsidR="008F5123" w:rsidRPr="00C91A7D">
              <w:rPr>
                <w:highlight w:val="yellow"/>
              </w:rPr>
              <w:t xml:space="preserve">_________________________________________________________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4024" w14:textId="77777777" w:rsidR="00FD2832" w:rsidRDefault="00FD2832" w:rsidP="008D341C">
      <w:r>
        <w:separator/>
      </w:r>
    </w:p>
  </w:endnote>
  <w:endnote w:type="continuationSeparator" w:id="0">
    <w:p w14:paraId="5C8F4D6F" w14:textId="77777777" w:rsidR="00FD2832" w:rsidRDefault="00FD2832"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9A0E" w14:textId="77777777" w:rsidR="00FD2832" w:rsidRDefault="00FD2832" w:rsidP="008D341C">
      <w:r>
        <w:separator/>
      </w:r>
    </w:p>
  </w:footnote>
  <w:footnote w:type="continuationSeparator" w:id="0">
    <w:p w14:paraId="034F9167" w14:textId="77777777" w:rsidR="00FD2832" w:rsidRDefault="00FD2832"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488C"/>
    <w:multiLevelType w:val="hybridMultilevel"/>
    <w:tmpl w:val="D0F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64874"/>
    <w:multiLevelType w:val="hybridMultilevel"/>
    <w:tmpl w:val="FE021C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F3D7C"/>
    <w:multiLevelType w:val="hybridMultilevel"/>
    <w:tmpl w:val="F5E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E07C0D"/>
    <w:multiLevelType w:val="hybridMultilevel"/>
    <w:tmpl w:val="A7DC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2B7948"/>
    <w:multiLevelType w:val="hybridMultilevel"/>
    <w:tmpl w:val="C186DFBA"/>
    <w:lvl w:ilvl="0" w:tplc="8DA452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7"/>
  </w:num>
  <w:num w:numId="2" w16cid:durableId="1448893006">
    <w:abstractNumId w:val="0"/>
  </w:num>
  <w:num w:numId="3" w16cid:durableId="1672871938">
    <w:abstractNumId w:val="11"/>
  </w:num>
  <w:num w:numId="4" w16cid:durableId="506333123">
    <w:abstractNumId w:val="1"/>
  </w:num>
  <w:num w:numId="5" w16cid:durableId="464859647">
    <w:abstractNumId w:val="8"/>
  </w:num>
  <w:num w:numId="6" w16cid:durableId="36928587">
    <w:abstractNumId w:val="2"/>
  </w:num>
  <w:num w:numId="7" w16cid:durableId="2052534">
    <w:abstractNumId w:val="16"/>
  </w:num>
  <w:num w:numId="8" w16cid:durableId="528375199">
    <w:abstractNumId w:val="13"/>
  </w:num>
  <w:num w:numId="9" w16cid:durableId="694309353">
    <w:abstractNumId w:val="3"/>
  </w:num>
  <w:num w:numId="10" w16cid:durableId="1548567703">
    <w:abstractNumId w:val="5"/>
  </w:num>
  <w:num w:numId="11" w16cid:durableId="1168057887">
    <w:abstractNumId w:val="4"/>
  </w:num>
  <w:num w:numId="12" w16cid:durableId="318119582">
    <w:abstractNumId w:val="9"/>
  </w:num>
  <w:num w:numId="13" w16cid:durableId="901988919">
    <w:abstractNumId w:val="14"/>
  </w:num>
  <w:num w:numId="14" w16cid:durableId="1268732056">
    <w:abstractNumId w:val="6"/>
  </w:num>
  <w:num w:numId="15" w16cid:durableId="858009617">
    <w:abstractNumId w:val="15"/>
  </w:num>
  <w:num w:numId="16" w16cid:durableId="1114980619">
    <w:abstractNumId w:val="10"/>
  </w:num>
  <w:num w:numId="17" w16cid:durableId="214153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1810"/>
    <w:rsid w:val="0057301F"/>
    <w:rsid w:val="005776D9"/>
    <w:rsid w:val="00592C13"/>
    <w:rsid w:val="005A102C"/>
    <w:rsid w:val="005B2D61"/>
    <w:rsid w:val="005B47DD"/>
    <w:rsid w:val="005D102F"/>
    <w:rsid w:val="005E0669"/>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4983"/>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41364"/>
    <w:rsid w:val="00B67102"/>
    <w:rsid w:val="00B71AE8"/>
    <w:rsid w:val="00B72699"/>
    <w:rsid w:val="00B75D60"/>
    <w:rsid w:val="00B84098"/>
    <w:rsid w:val="00B93871"/>
    <w:rsid w:val="00BA5F87"/>
    <w:rsid w:val="00BB2B5B"/>
    <w:rsid w:val="00BC13B4"/>
    <w:rsid w:val="00BC6B67"/>
    <w:rsid w:val="00BC797F"/>
    <w:rsid w:val="00BD366A"/>
    <w:rsid w:val="00BF5C4F"/>
    <w:rsid w:val="00C010C9"/>
    <w:rsid w:val="00C0282C"/>
    <w:rsid w:val="00C053FD"/>
    <w:rsid w:val="00C11572"/>
    <w:rsid w:val="00C2050B"/>
    <w:rsid w:val="00C225DD"/>
    <w:rsid w:val="00C23DD9"/>
    <w:rsid w:val="00C3402C"/>
    <w:rsid w:val="00C43320"/>
    <w:rsid w:val="00C528ED"/>
    <w:rsid w:val="00C546F9"/>
    <w:rsid w:val="00C91A7D"/>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363D9"/>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A2B74"/>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D2832"/>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205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2026-01-13T20:24:00Z</dcterms:created>
  <dcterms:modified xsi:type="dcterms:W3CDTF">2026-01-13T20:24:00Z</dcterms:modified>
</cp:coreProperties>
</file>